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FA21" w14:textId="3B3D3F2B" w:rsidR="004D3AAD" w:rsidRDefault="004D3AAD" w:rsidP="00643A99">
      <w:pPr>
        <w:pStyle w:val="times"/>
        <w:spacing w:before="0" w:beforeAutospacing="0" w:after="0" w:afterAutospacing="0"/>
        <w:jc w:val="both"/>
        <w:rPr>
          <w:bCs/>
          <w:color w:val="000000" w:themeColor="text1"/>
          <w:sz w:val="22"/>
          <w:szCs w:val="22"/>
        </w:rPr>
      </w:pPr>
      <w:r w:rsidRPr="00094B51">
        <w:rPr>
          <w:bCs/>
          <w:color w:val="000000" w:themeColor="text1"/>
          <w:sz w:val="22"/>
          <w:szCs w:val="22"/>
        </w:rPr>
        <w:t>Genesis</w:t>
      </w:r>
      <w:r w:rsidRPr="00C84F8F">
        <w:rPr>
          <w:bCs/>
          <w:color w:val="000000" w:themeColor="text1"/>
          <w:sz w:val="22"/>
          <w:szCs w:val="22"/>
        </w:rPr>
        <w:t xml:space="preserve"> Billing Services, Inc</w:t>
      </w:r>
    </w:p>
    <w:p w14:paraId="2786F6EC" w14:textId="535E4EB8" w:rsidR="004D3AAD" w:rsidRDefault="004D3AAD" w:rsidP="00643A99">
      <w:pPr>
        <w:pStyle w:val="times"/>
        <w:spacing w:before="0" w:beforeAutospacing="0" w:after="0" w:afterAutospacing="0"/>
        <w:jc w:val="both"/>
        <w:rPr>
          <w:color w:val="FF0000"/>
          <w:sz w:val="22"/>
          <w:szCs w:val="22"/>
        </w:rPr>
      </w:pPr>
      <w:r>
        <w:rPr>
          <w:bCs/>
          <w:color w:val="000000" w:themeColor="text1"/>
          <w:sz w:val="22"/>
          <w:szCs w:val="22"/>
        </w:rPr>
        <w:t>c/o Cyberscout</w:t>
      </w:r>
    </w:p>
    <w:p w14:paraId="0197205D" w14:textId="669A6C34" w:rsidR="00643A99" w:rsidRPr="006B3C1C" w:rsidRDefault="00643A99" w:rsidP="00643A99">
      <w:pPr>
        <w:pStyle w:val="times"/>
        <w:spacing w:before="0" w:beforeAutospacing="0" w:after="0" w:afterAutospacing="0"/>
        <w:jc w:val="both"/>
        <w:rPr>
          <w:color w:val="FF0000"/>
          <w:sz w:val="22"/>
          <w:szCs w:val="22"/>
        </w:rPr>
      </w:pPr>
      <w:r w:rsidRPr="006B3C1C">
        <w:rPr>
          <w:color w:val="FF0000"/>
          <w:sz w:val="22"/>
          <w:szCs w:val="22"/>
        </w:rPr>
        <w:t>&lt;&lt;Return Address&gt;&gt;</w:t>
      </w:r>
    </w:p>
    <w:p w14:paraId="1DC14F40" w14:textId="77777777" w:rsidR="00643A99" w:rsidRPr="006B3C1C" w:rsidRDefault="00643A99" w:rsidP="00643A99">
      <w:pPr>
        <w:pStyle w:val="times"/>
        <w:spacing w:before="0" w:beforeAutospacing="0" w:after="0" w:afterAutospacing="0"/>
        <w:jc w:val="both"/>
        <w:rPr>
          <w:color w:val="FF0000"/>
          <w:sz w:val="22"/>
          <w:szCs w:val="22"/>
        </w:rPr>
      </w:pPr>
      <w:r w:rsidRPr="006B3C1C">
        <w:rPr>
          <w:color w:val="FF0000"/>
          <w:sz w:val="22"/>
          <w:szCs w:val="22"/>
        </w:rPr>
        <w:t>&lt;&lt;City&gt;&gt;, &lt;&lt;State&gt;&gt; &lt;&lt;Zip&gt;&gt;</w:t>
      </w:r>
    </w:p>
    <w:p w14:paraId="24E51680" w14:textId="6244A914" w:rsidR="00E444A9" w:rsidRPr="006B3C1C" w:rsidRDefault="00E444A9" w:rsidP="00ED0AA0">
      <w:pPr>
        <w:pStyle w:val="times"/>
        <w:spacing w:before="0" w:beforeAutospacing="0" w:after="0" w:afterAutospacing="0"/>
        <w:jc w:val="both"/>
        <w:rPr>
          <w:color w:val="FF0000"/>
          <w:sz w:val="22"/>
          <w:szCs w:val="22"/>
        </w:rPr>
      </w:pPr>
    </w:p>
    <w:p w14:paraId="7F1746A5" w14:textId="3AFE14BD" w:rsidR="001A72A0" w:rsidRPr="006B3C1C" w:rsidRDefault="001A72A0" w:rsidP="00ED0AA0">
      <w:pPr>
        <w:pStyle w:val="times"/>
        <w:spacing w:before="0" w:beforeAutospacing="0" w:after="0" w:afterAutospacing="0"/>
        <w:jc w:val="both"/>
        <w:rPr>
          <w:color w:val="FF0000"/>
          <w:sz w:val="22"/>
          <w:szCs w:val="22"/>
        </w:rPr>
      </w:pPr>
    </w:p>
    <w:p w14:paraId="6B3AAAE5" w14:textId="5488C862" w:rsidR="001A72A0" w:rsidRPr="006B3C1C" w:rsidRDefault="001A72A0" w:rsidP="001A72A0">
      <w:pPr>
        <w:pStyle w:val="times"/>
        <w:spacing w:before="0" w:beforeAutospacing="0" w:after="0" w:afterAutospacing="0"/>
        <w:rPr>
          <w:color w:val="FF0000"/>
          <w:sz w:val="22"/>
          <w:szCs w:val="22"/>
        </w:rPr>
      </w:pPr>
      <w:r w:rsidRPr="006B3C1C">
        <w:rPr>
          <w:color w:val="FF0000"/>
          <w:sz w:val="22"/>
          <w:szCs w:val="22"/>
        </w:rPr>
        <w:t>&lt;&lt;First Name&gt;&gt; &lt;&lt;Last Name&gt;&gt;</w:t>
      </w:r>
      <w:r w:rsidRPr="006B3C1C">
        <w:rPr>
          <w:color w:val="FF0000"/>
          <w:sz w:val="22"/>
          <w:szCs w:val="22"/>
        </w:rPr>
        <w:br/>
        <w:t xml:space="preserve">&lt;&lt;Address1&gt;&gt; &lt;&lt;Address2&gt;&gt; </w:t>
      </w:r>
      <w:r w:rsidRPr="006B3C1C">
        <w:rPr>
          <w:color w:val="FF0000"/>
          <w:sz w:val="22"/>
          <w:szCs w:val="22"/>
        </w:rPr>
        <w:br/>
        <w:t>&lt;&lt;City&gt;&gt;, &lt;&lt;State&gt;&gt; &lt;&lt;</w:t>
      </w:r>
      <w:r w:rsidR="00795DB6">
        <w:rPr>
          <w:color w:val="FF0000"/>
          <w:sz w:val="22"/>
          <w:szCs w:val="22"/>
        </w:rPr>
        <w:t>PostalCode+4</w:t>
      </w:r>
      <w:r w:rsidRPr="006B3C1C">
        <w:rPr>
          <w:color w:val="FF0000"/>
          <w:sz w:val="22"/>
          <w:szCs w:val="22"/>
        </w:rPr>
        <w:t xml:space="preserve">&gt;&gt; </w:t>
      </w:r>
    </w:p>
    <w:p w14:paraId="406E669C" w14:textId="6295D2A7" w:rsidR="001A72A0" w:rsidRPr="006B3C1C" w:rsidRDefault="001A72A0" w:rsidP="00ED0AA0">
      <w:pPr>
        <w:pStyle w:val="times"/>
        <w:spacing w:before="0" w:beforeAutospacing="0" w:after="0" w:afterAutospacing="0"/>
        <w:jc w:val="both"/>
        <w:rPr>
          <w:color w:val="FF0000"/>
          <w:sz w:val="22"/>
          <w:szCs w:val="22"/>
        </w:rPr>
      </w:pPr>
    </w:p>
    <w:p w14:paraId="28BF2903" w14:textId="77777777" w:rsidR="00E964CE" w:rsidRPr="006B3C1C" w:rsidRDefault="00E964CE" w:rsidP="00ED0AA0">
      <w:pPr>
        <w:pStyle w:val="times"/>
        <w:spacing w:before="0" w:beforeAutospacing="0" w:after="0" w:afterAutospacing="0"/>
        <w:jc w:val="both"/>
        <w:rPr>
          <w:color w:val="FF0000"/>
          <w:sz w:val="22"/>
          <w:szCs w:val="22"/>
        </w:rPr>
      </w:pPr>
    </w:p>
    <w:p w14:paraId="25072622" w14:textId="77777777" w:rsidR="00C84F8F" w:rsidRDefault="00C84F8F" w:rsidP="00E964CE">
      <w:pPr>
        <w:pStyle w:val="times"/>
        <w:spacing w:before="0" w:beforeAutospacing="0" w:after="0" w:afterAutospacing="0"/>
        <w:rPr>
          <w:color w:val="FF0000"/>
          <w:sz w:val="22"/>
          <w:szCs w:val="22"/>
        </w:rPr>
      </w:pPr>
    </w:p>
    <w:p w14:paraId="49A3BDD9" w14:textId="77777777" w:rsidR="00C84F8F" w:rsidRDefault="00C84F8F" w:rsidP="00E964CE">
      <w:pPr>
        <w:pStyle w:val="times"/>
        <w:spacing w:before="0" w:beforeAutospacing="0" w:after="0" w:afterAutospacing="0"/>
        <w:rPr>
          <w:color w:val="FF0000"/>
          <w:sz w:val="22"/>
          <w:szCs w:val="22"/>
        </w:rPr>
      </w:pPr>
    </w:p>
    <w:p w14:paraId="7085626F" w14:textId="77777777" w:rsidR="00C84F8F" w:rsidRDefault="00C84F8F" w:rsidP="00E964CE">
      <w:pPr>
        <w:pStyle w:val="times"/>
        <w:spacing w:before="0" w:beforeAutospacing="0" w:after="0" w:afterAutospacing="0"/>
        <w:rPr>
          <w:color w:val="FF0000"/>
          <w:sz w:val="22"/>
          <w:szCs w:val="22"/>
        </w:rPr>
      </w:pPr>
    </w:p>
    <w:p w14:paraId="49EE0569" w14:textId="77777777" w:rsidR="00C84F8F" w:rsidRDefault="00C84F8F" w:rsidP="00E964CE">
      <w:pPr>
        <w:pStyle w:val="times"/>
        <w:spacing w:before="0" w:beforeAutospacing="0" w:after="0" w:afterAutospacing="0"/>
        <w:rPr>
          <w:color w:val="FF0000"/>
          <w:sz w:val="22"/>
          <w:szCs w:val="22"/>
        </w:rPr>
      </w:pPr>
    </w:p>
    <w:p w14:paraId="31F5525A" w14:textId="77777777" w:rsidR="00C84F8F" w:rsidRDefault="00C84F8F" w:rsidP="00E964CE">
      <w:pPr>
        <w:pStyle w:val="times"/>
        <w:spacing w:before="0" w:beforeAutospacing="0" w:after="0" w:afterAutospacing="0"/>
        <w:rPr>
          <w:color w:val="FF0000"/>
          <w:sz w:val="22"/>
          <w:szCs w:val="22"/>
        </w:rPr>
      </w:pPr>
    </w:p>
    <w:p w14:paraId="5F1176CC" w14:textId="77777777" w:rsidR="00C84F8F" w:rsidRDefault="00C84F8F" w:rsidP="00E964CE">
      <w:pPr>
        <w:pStyle w:val="times"/>
        <w:spacing w:before="0" w:beforeAutospacing="0" w:after="0" w:afterAutospacing="0"/>
        <w:rPr>
          <w:color w:val="FF0000"/>
          <w:sz w:val="22"/>
          <w:szCs w:val="22"/>
        </w:rPr>
      </w:pPr>
    </w:p>
    <w:p w14:paraId="0ED29A7E" w14:textId="407D9BDB" w:rsidR="001A72A0" w:rsidRPr="006B3C1C" w:rsidRDefault="001A72A0" w:rsidP="00E964CE">
      <w:pPr>
        <w:pStyle w:val="times"/>
        <w:spacing w:before="0" w:beforeAutospacing="0" w:after="0" w:afterAutospacing="0"/>
        <w:rPr>
          <w:color w:val="FF0000"/>
          <w:sz w:val="22"/>
          <w:szCs w:val="22"/>
        </w:rPr>
      </w:pPr>
    </w:p>
    <w:p w14:paraId="6155F344" w14:textId="03288108" w:rsidR="00E964CE" w:rsidRPr="006B3C1C" w:rsidRDefault="00E964CE" w:rsidP="00E964CE">
      <w:pPr>
        <w:pStyle w:val="times"/>
        <w:spacing w:before="0" w:beforeAutospacing="0" w:after="0" w:afterAutospacing="0"/>
        <w:rPr>
          <w:color w:val="FF0000"/>
          <w:sz w:val="22"/>
          <w:szCs w:val="22"/>
        </w:rPr>
        <w:sectPr w:rsidR="00E964CE" w:rsidRPr="006B3C1C" w:rsidSect="00B03956">
          <w:footerReference w:type="even" r:id="rId11"/>
          <w:footerReference w:type="default" r:id="rId12"/>
          <w:pgSz w:w="12240" w:h="15840"/>
          <w:pgMar w:top="792" w:right="1109" w:bottom="720" w:left="1109" w:header="144" w:footer="720" w:gutter="0"/>
          <w:cols w:num="2" w:space="720" w:equalWidth="0">
            <w:col w:w="4651" w:space="720"/>
            <w:col w:w="4651"/>
          </w:cols>
          <w:titlePg/>
          <w:docGrid w:linePitch="360"/>
        </w:sectPr>
      </w:pPr>
    </w:p>
    <w:p w14:paraId="6634AA7C" w14:textId="77777777" w:rsidR="0047176D" w:rsidRPr="006B3C1C" w:rsidRDefault="0047176D" w:rsidP="00C84F8F">
      <w:pPr>
        <w:pStyle w:val="times"/>
        <w:spacing w:before="0" w:beforeAutospacing="0" w:after="0" w:afterAutospacing="0"/>
        <w:rPr>
          <w:b/>
          <w:bCs/>
          <w:sz w:val="22"/>
          <w:szCs w:val="22"/>
        </w:rPr>
      </w:pPr>
    </w:p>
    <w:p w14:paraId="63390B9C" w14:textId="664A45B7" w:rsidR="007065F2" w:rsidRPr="006B3C1C" w:rsidRDefault="004D3AAD" w:rsidP="00B03956">
      <w:pPr>
        <w:pStyle w:val="times"/>
        <w:spacing w:before="0" w:beforeAutospacing="0" w:after="0" w:afterAutospacing="0"/>
        <w:jc w:val="right"/>
        <w:rPr>
          <w:b/>
          <w:bCs/>
          <w:sz w:val="22"/>
          <w:szCs w:val="22"/>
        </w:rPr>
      </w:pPr>
      <w:r w:rsidRPr="00B03956">
        <w:rPr>
          <w:sz w:val="22"/>
          <w:szCs w:val="22"/>
        </w:rPr>
        <w:t>September 5, 2025</w:t>
      </w:r>
    </w:p>
    <w:p w14:paraId="2CE97E1E" w14:textId="77777777" w:rsidR="005C7F67" w:rsidRPr="006B3C1C" w:rsidRDefault="005C7F67" w:rsidP="00B03956">
      <w:pPr>
        <w:pStyle w:val="times"/>
        <w:spacing w:before="0" w:beforeAutospacing="0" w:after="0" w:afterAutospacing="0"/>
        <w:rPr>
          <w:b/>
          <w:bCs/>
          <w:sz w:val="22"/>
          <w:szCs w:val="22"/>
        </w:rPr>
      </w:pPr>
    </w:p>
    <w:p w14:paraId="10E6D93C" w14:textId="3A06EAC5" w:rsidR="00E964CE" w:rsidRPr="006B3C1C" w:rsidRDefault="00E964CE" w:rsidP="00E47001">
      <w:pPr>
        <w:pStyle w:val="times"/>
        <w:spacing w:before="0" w:beforeAutospacing="0" w:after="0" w:afterAutospacing="0"/>
        <w:jc w:val="center"/>
        <w:rPr>
          <w:b/>
          <w:sz w:val="22"/>
          <w:szCs w:val="22"/>
        </w:rPr>
        <w:sectPr w:rsidR="00E964CE" w:rsidRPr="006B3C1C" w:rsidSect="00E964C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810" w:bottom="720" w:left="810" w:header="720" w:footer="720" w:gutter="0"/>
          <w:cols w:space="720"/>
          <w:docGrid w:linePitch="360"/>
        </w:sectPr>
      </w:pPr>
      <w:r w:rsidRPr="006B3C1C">
        <w:rPr>
          <w:b/>
          <w:bCs/>
          <w:sz w:val="22"/>
          <w:szCs w:val="22"/>
        </w:rPr>
        <w:t xml:space="preserve">Notice of Data </w:t>
      </w:r>
      <w:r w:rsidR="00C84F8F">
        <w:rPr>
          <w:b/>
          <w:bCs/>
          <w:sz w:val="22"/>
          <w:szCs w:val="22"/>
        </w:rPr>
        <w:t>Incident</w:t>
      </w:r>
    </w:p>
    <w:p w14:paraId="1BDFEE0B" w14:textId="0B3F699F" w:rsidR="006B7939" w:rsidRPr="006B3C1C" w:rsidRDefault="006B7939" w:rsidP="006B7939">
      <w:pPr>
        <w:pStyle w:val="times"/>
        <w:jc w:val="both"/>
        <w:rPr>
          <w:sz w:val="22"/>
          <w:szCs w:val="22"/>
        </w:rPr>
      </w:pPr>
      <w:r w:rsidRPr="006B3C1C">
        <w:rPr>
          <w:sz w:val="22"/>
          <w:szCs w:val="22"/>
        </w:rPr>
        <w:t xml:space="preserve">Dear </w:t>
      </w:r>
      <w:r w:rsidR="00B53A0F" w:rsidRPr="006B3C1C">
        <w:rPr>
          <w:color w:val="FF0000"/>
          <w:sz w:val="22"/>
          <w:szCs w:val="22"/>
        </w:rPr>
        <w:t>&lt;&lt;First</w:t>
      </w:r>
      <w:r w:rsidR="007946E0" w:rsidRPr="006B3C1C">
        <w:rPr>
          <w:color w:val="FF0000"/>
          <w:sz w:val="22"/>
          <w:szCs w:val="22"/>
        </w:rPr>
        <w:t xml:space="preserve"> </w:t>
      </w:r>
      <w:r w:rsidRPr="006B3C1C">
        <w:rPr>
          <w:color w:val="FF0000"/>
          <w:sz w:val="22"/>
          <w:szCs w:val="22"/>
        </w:rPr>
        <w:t>Name</w:t>
      </w:r>
      <w:r w:rsidR="00B53A0F" w:rsidRPr="006B3C1C">
        <w:rPr>
          <w:color w:val="FF0000"/>
          <w:sz w:val="22"/>
          <w:szCs w:val="22"/>
        </w:rPr>
        <w:t>&gt;&gt; &lt;&lt;Last</w:t>
      </w:r>
      <w:r w:rsidR="007946E0" w:rsidRPr="006B3C1C">
        <w:rPr>
          <w:color w:val="FF0000"/>
          <w:sz w:val="22"/>
          <w:szCs w:val="22"/>
        </w:rPr>
        <w:t xml:space="preserve"> </w:t>
      </w:r>
      <w:r w:rsidR="00B53A0F" w:rsidRPr="006B3C1C">
        <w:rPr>
          <w:color w:val="FF0000"/>
          <w:sz w:val="22"/>
          <w:szCs w:val="22"/>
        </w:rPr>
        <w:t>Name&gt;&gt;</w:t>
      </w:r>
      <w:r w:rsidR="00B53A0F" w:rsidRPr="006B3C1C">
        <w:rPr>
          <w:sz w:val="22"/>
          <w:szCs w:val="22"/>
        </w:rPr>
        <w:t>,</w:t>
      </w:r>
    </w:p>
    <w:p w14:paraId="7D15FC9A" w14:textId="77777777" w:rsidR="005C7F67" w:rsidRPr="00C84F8F" w:rsidRDefault="005C7F67" w:rsidP="005C7F67">
      <w:pPr>
        <w:jc w:val="both"/>
        <w:rPr>
          <w:b/>
          <w:color w:val="000000" w:themeColor="text1"/>
          <w:sz w:val="22"/>
          <w:szCs w:val="22"/>
        </w:rPr>
      </w:pPr>
      <w:r w:rsidRPr="00C84F8F">
        <w:rPr>
          <w:b/>
          <w:color w:val="000000" w:themeColor="text1"/>
          <w:sz w:val="22"/>
          <w:szCs w:val="22"/>
        </w:rPr>
        <w:t xml:space="preserve">What Happened </w:t>
      </w:r>
    </w:p>
    <w:p w14:paraId="4450C7F9" w14:textId="05D9B561" w:rsidR="00790ADA" w:rsidRPr="00981611" w:rsidRDefault="00790ADA" w:rsidP="00C84F8F">
      <w:pPr>
        <w:spacing w:before="120"/>
        <w:jc w:val="both"/>
        <w:rPr>
          <w:bCs/>
          <w:sz w:val="22"/>
          <w:szCs w:val="22"/>
        </w:rPr>
      </w:pPr>
      <w:r w:rsidRPr="00C84F8F">
        <w:rPr>
          <w:bCs/>
          <w:color w:val="000000" w:themeColor="text1"/>
          <w:sz w:val="22"/>
          <w:szCs w:val="22"/>
        </w:rPr>
        <w:t xml:space="preserve">We are contacting you regarding a data incident that occurred </w:t>
      </w:r>
      <w:r w:rsidR="00C84F8F" w:rsidRPr="00C84F8F">
        <w:rPr>
          <w:bCs/>
          <w:color w:val="000000" w:themeColor="text1"/>
          <w:sz w:val="22"/>
          <w:szCs w:val="22"/>
        </w:rPr>
        <w:t xml:space="preserve">on or </w:t>
      </w:r>
      <w:r w:rsidR="00C84F8F" w:rsidRPr="00094B51">
        <w:rPr>
          <w:bCs/>
          <w:color w:val="000000" w:themeColor="text1"/>
          <w:sz w:val="22"/>
          <w:szCs w:val="22"/>
        </w:rPr>
        <w:t xml:space="preserve">about May </w:t>
      </w:r>
      <w:r w:rsidR="00DC3A0C" w:rsidRPr="00094B51">
        <w:rPr>
          <w:bCs/>
          <w:color w:val="000000" w:themeColor="text1"/>
          <w:sz w:val="22"/>
          <w:szCs w:val="22"/>
        </w:rPr>
        <w:t>20</w:t>
      </w:r>
      <w:r w:rsidR="00C84F8F" w:rsidRPr="00094B51">
        <w:rPr>
          <w:bCs/>
          <w:color w:val="000000" w:themeColor="text1"/>
          <w:sz w:val="22"/>
          <w:szCs w:val="22"/>
        </w:rPr>
        <w:t>, 2025</w:t>
      </w:r>
      <w:r w:rsidRPr="00094B51">
        <w:rPr>
          <w:bCs/>
          <w:color w:val="000000" w:themeColor="text1"/>
          <w:sz w:val="22"/>
          <w:szCs w:val="22"/>
        </w:rPr>
        <w:t xml:space="preserve"> at </w:t>
      </w:r>
      <w:r w:rsidR="00C84F8F" w:rsidRPr="00094B51">
        <w:rPr>
          <w:bCs/>
          <w:color w:val="000000" w:themeColor="text1"/>
          <w:sz w:val="22"/>
          <w:szCs w:val="22"/>
        </w:rPr>
        <w:t>Genesis</w:t>
      </w:r>
      <w:r w:rsidR="00C84F8F" w:rsidRPr="00C84F8F">
        <w:rPr>
          <w:bCs/>
          <w:color w:val="000000" w:themeColor="text1"/>
          <w:sz w:val="22"/>
          <w:szCs w:val="22"/>
        </w:rPr>
        <w:t xml:space="preserve"> Billing Services</w:t>
      </w:r>
      <w:r w:rsidRPr="00C84F8F">
        <w:rPr>
          <w:bCs/>
          <w:color w:val="000000" w:themeColor="text1"/>
          <w:sz w:val="22"/>
          <w:szCs w:val="22"/>
        </w:rPr>
        <w:t>, Inc. (“</w:t>
      </w:r>
      <w:r w:rsidR="00C84F8F" w:rsidRPr="00981611">
        <w:rPr>
          <w:bCs/>
          <w:sz w:val="22"/>
          <w:szCs w:val="22"/>
        </w:rPr>
        <w:t>Genesis</w:t>
      </w:r>
      <w:r w:rsidRPr="00981611">
        <w:rPr>
          <w:bCs/>
          <w:sz w:val="22"/>
          <w:szCs w:val="22"/>
        </w:rPr>
        <w:t>”)</w:t>
      </w:r>
      <w:r w:rsidR="00741762">
        <w:rPr>
          <w:bCs/>
          <w:sz w:val="22"/>
          <w:szCs w:val="22"/>
        </w:rPr>
        <w:t xml:space="preserve"> in North Carolina</w:t>
      </w:r>
      <w:r w:rsidRPr="00981611">
        <w:rPr>
          <w:bCs/>
          <w:sz w:val="22"/>
          <w:szCs w:val="22"/>
        </w:rPr>
        <w:t>. As a result of this security incident, some of your personal information may have been exposed</w:t>
      </w:r>
      <w:r w:rsidR="00764ECA" w:rsidRPr="00981611">
        <w:rPr>
          <w:bCs/>
          <w:sz w:val="22"/>
          <w:szCs w:val="22"/>
        </w:rPr>
        <w:t xml:space="preserve"> to others</w:t>
      </w:r>
      <w:r w:rsidRPr="00981611">
        <w:rPr>
          <w:bCs/>
          <w:sz w:val="22"/>
          <w:szCs w:val="22"/>
        </w:rPr>
        <w:t xml:space="preserve">. </w:t>
      </w:r>
      <w:r w:rsidR="000C36EF" w:rsidRPr="00981611">
        <w:rPr>
          <w:bCs/>
          <w:sz w:val="22"/>
          <w:szCs w:val="22"/>
        </w:rPr>
        <w:t xml:space="preserve">While we </w:t>
      </w:r>
      <w:r w:rsidR="00270D0A" w:rsidRPr="00981611">
        <w:rPr>
          <w:bCs/>
          <w:sz w:val="22"/>
          <w:szCs w:val="22"/>
        </w:rPr>
        <w:t xml:space="preserve">are not aware of </w:t>
      </w:r>
      <w:r w:rsidR="00EE2C19" w:rsidRPr="00981611">
        <w:rPr>
          <w:bCs/>
          <w:sz w:val="22"/>
          <w:szCs w:val="22"/>
        </w:rPr>
        <w:t xml:space="preserve">any additional </w:t>
      </w:r>
      <w:r w:rsidR="000C36EF" w:rsidRPr="00981611">
        <w:rPr>
          <w:bCs/>
          <w:sz w:val="22"/>
          <w:szCs w:val="22"/>
        </w:rPr>
        <w:t xml:space="preserve">evidence </w:t>
      </w:r>
      <w:r w:rsidR="00270D0A" w:rsidRPr="00981611">
        <w:rPr>
          <w:bCs/>
          <w:sz w:val="22"/>
          <w:szCs w:val="22"/>
        </w:rPr>
        <w:t xml:space="preserve">indicating </w:t>
      </w:r>
      <w:r w:rsidR="000C36EF" w:rsidRPr="00981611">
        <w:rPr>
          <w:bCs/>
          <w:sz w:val="22"/>
          <w:szCs w:val="22"/>
        </w:rPr>
        <w:t>that your information has been taken or used for fraudulent purposes, we are unable to conclusively rule out the possibility that your personal information was compromised as a result of this incident. Therefore, out of an abundance of caution, we are notifying you of this incident.</w:t>
      </w:r>
    </w:p>
    <w:p w14:paraId="5305100A" w14:textId="77777777" w:rsidR="000A54D1" w:rsidRPr="00981611" w:rsidRDefault="000A54D1" w:rsidP="000A54D1">
      <w:pPr>
        <w:jc w:val="both"/>
        <w:rPr>
          <w:bCs/>
          <w:sz w:val="22"/>
          <w:szCs w:val="22"/>
        </w:rPr>
      </w:pPr>
    </w:p>
    <w:p w14:paraId="16A25918" w14:textId="77777777" w:rsidR="000A54D1" w:rsidRPr="00981611" w:rsidRDefault="000A54D1" w:rsidP="000A54D1">
      <w:pPr>
        <w:jc w:val="both"/>
        <w:rPr>
          <w:b/>
          <w:bCs/>
          <w:sz w:val="22"/>
          <w:szCs w:val="22"/>
        </w:rPr>
      </w:pPr>
      <w:r w:rsidRPr="00981611">
        <w:rPr>
          <w:b/>
          <w:bCs/>
          <w:sz w:val="22"/>
          <w:szCs w:val="22"/>
        </w:rPr>
        <w:t xml:space="preserve">What Happened </w:t>
      </w:r>
    </w:p>
    <w:p w14:paraId="75A147BC" w14:textId="284DC3DC" w:rsidR="00C84F8F" w:rsidRPr="00981611" w:rsidRDefault="00790ADA" w:rsidP="00C84F8F">
      <w:pPr>
        <w:spacing w:before="120"/>
        <w:jc w:val="both"/>
        <w:rPr>
          <w:bCs/>
          <w:sz w:val="22"/>
          <w:szCs w:val="22"/>
        </w:rPr>
      </w:pPr>
      <w:r w:rsidRPr="00981611">
        <w:rPr>
          <w:bCs/>
          <w:sz w:val="22"/>
          <w:szCs w:val="22"/>
        </w:rPr>
        <w:t xml:space="preserve">At </w:t>
      </w:r>
      <w:r w:rsidR="00C84F8F" w:rsidRPr="00981611">
        <w:rPr>
          <w:bCs/>
          <w:sz w:val="22"/>
          <w:szCs w:val="22"/>
        </w:rPr>
        <w:t>Keys Pathology Associates, PA</w:t>
      </w:r>
      <w:r w:rsidRPr="00981611">
        <w:rPr>
          <w:bCs/>
          <w:sz w:val="22"/>
          <w:szCs w:val="22"/>
        </w:rPr>
        <w:t xml:space="preserve"> (“</w:t>
      </w:r>
      <w:r w:rsidR="00C84F8F" w:rsidRPr="00981611">
        <w:rPr>
          <w:bCs/>
          <w:sz w:val="22"/>
          <w:szCs w:val="22"/>
        </w:rPr>
        <w:t>Keys Pathology</w:t>
      </w:r>
      <w:r w:rsidRPr="00981611">
        <w:rPr>
          <w:bCs/>
          <w:sz w:val="22"/>
          <w:szCs w:val="22"/>
        </w:rPr>
        <w:t>”), we utilize</w:t>
      </w:r>
      <w:r w:rsidR="00C84F8F" w:rsidRPr="00981611">
        <w:rPr>
          <w:bCs/>
          <w:sz w:val="22"/>
          <w:szCs w:val="22"/>
        </w:rPr>
        <w:t>d</w:t>
      </w:r>
      <w:r w:rsidRPr="00981611">
        <w:rPr>
          <w:bCs/>
          <w:sz w:val="22"/>
          <w:szCs w:val="22"/>
        </w:rPr>
        <w:t xml:space="preserve"> a vendor, </w:t>
      </w:r>
      <w:r w:rsidR="00C84F8F" w:rsidRPr="00981611">
        <w:rPr>
          <w:bCs/>
          <w:sz w:val="22"/>
          <w:szCs w:val="22"/>
        </w:rPr>
        <w:t>Genesis</w:t>
      </w:r>
      <w:r w:rsidRPr="00981611">
        <w:rPr>
          <w:bCs/>
          <w:sz w:val="22"/>
          <w:szCs w:val="22"/>
        </w:rPr>
        <w:t xml:space="preserve">, to host our patient data on </w:t>
      </w:r>
      <w:r w:rsidR="00CF3DFF" w:rsidRPr="00981611">
        <w:rPr>
          <w:bCs/>
          <w:sz w:val="22"/>
          <w:szCs w:val="22"/>
        </w:rPr>
        <w:t>a third-party server</w:t>
      </w:r>
      <w:r w:rsidR="00C84F8F" w:rsidRPr="00981611">
        <w:rPr>
          <w:bCs/>
          <w:sz w:val="22"/>
          <w:szCs w:val="22"/>
        </w:rPr>
        <w:t xml:space="preserve"> for billing purposes</w:t>
      </w:r>
      <w:r w:rsidR="00CF3DFF" w:rsidRPr="00981611">
        <w:rPr>
          <w:bCs/>
          <w:sz w:val="22"/>
          <w:szCs w:val="22"/>
        </w:rPr>
        <w:t xml:space="preserve">. </w:t>
      </w:r>
      <w:r w:rsidR="00881D5B" w:rsidRPr="00981611">
        <w:rPr>
          <w:bCs/>
          <w:sz w:val="22"/>
          <w:szCs w:val="22"/>
        </w:rPr>
        <w:t xml:space="preserve">We do not have access </w:t>
      </w:r>
      <w:r w:rsidRPr="00981611">
        <w:rPr>
          <w:bCs/>
          <w:sz w:val="22"/>
          <w:szCs w:val="22"/>
        </w:rPr>
        <w:t xml:space="preserve">to </w:t>
      </w:r>
      <w:r w:rsidR="00881D5B" w:rsidRPr="00981611">
        <w:rPr>
          <w:bCs/>
          <w:sz w:val="22"/>
          <w:szCs w:val="22"/>
        </w:rPr>
        <w:t xml:space="preserve">nor control of </w:t>
      </w:r>
      <w:r w:rsidRPr="00981611">
        <w:rPr>
          <w:bCs/>
          <w:sz w:val="22"/>
          <w:szCs w:val="22"/>
        </w:rPr>
        <w:t xml:space="preserve">this </w:t>
      </w:r>
      <w:r w:rsidR="00881D5B" w:rsidRPr="00981611">
        <w:rPr>
          <w:bCs/>
          <w:sz w:val="22"/>
          <w:szCs w:val="22"/>
        </w:rPr>
        <w:t>server</w:t>
      </w:r>
      <w:r w:rsidRPr="00981611">
        <w:rPr>
          <w:bCs/>
          <w:sz w:val="22"/>
          <w:szCs w:val="22"/>
        </w:rPr>
        <w:t xml:space="preserve">. </w:t>
      </w:r>
      <w:r w:rsidR="00CF3DFF" w:rsidRPr="00981611">
        <w:rPr>
          <w:bCs/>
          <w:sz w:val="22"/>
          <w:szCs w:val="22"/>
        </w:rPr>
        <w:t xml:space="preserve">On </w:t>
      </w:r>
      <w:r w:rsidR="00C84F8F" w:rsidRPr="00981611">
        <w:rPr>
          <w:bCs/>
          <w:sz w:val="22"/>
          <w:szCs w:val="22"/>
        </w:rPr>
        <w:t>May 27, 2025</w:t>
      </w:r>
      <w:r w:rsidR="00CF3DFF" w:rsidRPr="00981611">
        <w:rPr>
          <w:bCs/>
          <w:sz w:val="22"/>
          <w:szCs w:val="22"/>
        </w:rPr>
        <w:t xml:space="preserve">, </w:t>
      </w:r>
      <w:r w:rsidR="00C84F8F" w:rsidRPr="00981611">
        <w:rPr>
          <w:bCs/>
          <w:sz w:val="22"/>
          <w:szCs w:val="22"/>
        </w:rPr>
        <w:t>Genesis</w:t>
      </w:r>
      <w:r w:rsidR="00154B58" w:rsidRPr="00981611">
        <w:rPr>
          <w:bCs/>
          <w:sz w:val="22"/>
          <w:szCs w:val="22"/>
        </w:rPr>
        <w:t xml:space="preserve"> informed </w:t>
      </w:r>
      <w:r w:rsidRPr="00981611">
        <w:rPr>
          <w:bCs/>
          <w:sz w:val="22"/>
          <w:szCs w:val="22"/>
        </w:rPr>
        <w:t>us</w:t>
      </w:r>
      <w:r w:rsidR="00154B58" w:rsidRPr="00981611">
        <w:rPr>
          <w:bCs/>
          <w:sz w:val="22"/>
          <w:szCs w:val="22"/>
        </w:rPr>
        <w:t xml:space="preserve"> that </w:t>
      </w:r>
      <w:r w:rsidRPr="00981611">
        <w:rPr>
          <w:bCs/>
          <w:sz w:val="22"/>
          <w:szCs w:val="22"/>
        </w:rPr>
        <w:t>an unknown actor</w:t>
      </w:r>
      <w:r w:rsidR="00154B58" w:rsidRPr="00981611">
        <w:rPr>
          <w:bCs/>
          <w:sz w:val="22"/>
          <w:szCs w:val="22"/>
        </w:rPr>
        <w:t xml:space="preserve"> access</w:t>
      </w:r>
      <w:r w:rsidRPr="00981611">
        <w:rPr>
          <w:bCs/>
          <w:sz w:val="22"/>
          <w:szCs w:val="22"/>
        </w:rPr>
        <w:t xml:space="preserve">ed the server used to host </w:t>
      </w:r>
      <w:r w:rsidR="00C84F8F" w:rsidRPr="00981611">
        <w:rPr>
          <w:bCs/>
          <w:sz w:val="22"/>
          <w:szCs w:val="22"/>
        </w:rPr>
        <w:t>Keys Pathology</w:t>
      </w:r>
      <w:r w:rsidRPr="00981611">
        <w:rPr>
          <w:bCs/>
          <w:sz w:val="22"/>
          <w:szCs w:val="22"/>
        </w:rPr>
        <w:t xml:space="preserve"> data without </w:t>
      </w:r>
      <w:r w:rsidRPr="00094B51">
        <w:rPr>
          <w:bCs/>
          <w:sz w:val="22"/>
          <w:szCs w:val="22"/>
        </w:rPr>
        <w:t xml:space="preserve">authorization </w:t>
      </w:r>
      <w:r w:rsidR="00C84F8F" w:rsidRPr="00094B51">
        <w:rPr>
          <w:bCs/>
          <w:sz w:val="22"/>
          <w:szCs w:val="22"/>
        </w:rPr>
        <w:t xml:space="preserve">around May </w:t>
      </w:r>
      <w:r w:rsidR="00094B51" w:rsidRPr="00094B51">
        <w:rPr>
          <w:bCs/>
          <w:sz w:val="22"/>
          <w:szCs w:val="22"/>
        </w:rPr>
        <w:t>20</w:t>
      </w:r>
      <w:r w:rsidR="00C84F8F" w:rsidRPr="00094B51">
        <w:rPr>
          <w:bCs/>
          <w:sz w:val="22"/>
          <w:szCs w:val="22"/>
        </w:rPr>
        <w:t>, 2025</w:t>
      </w:r>
      <w:r w:rsidRPr="00094B51">
        <w:rPr>
          <w:bCs/>
          <w:sz w:val="22"/>
          <w:szCs w:val="22"/>
        </w:rPr>
        <w:t>.</w:t>
      </w:r>
      <w:r w:rsidR="00AB777D" w:rsidRPr="00094B51">
        <w:rPr>
          <w:bCs/>
          <w:sz w:val="22"/>
          <w:szCs w:val="22"/>
        </w:rPr>
        <w:t xml:space="preserve"> </w:t>
      </w:r>
      <w:r w:rsidR="00694D29" w:rsidRPr="00094B51">
        <w:rPr>
          <w:bCs/>
          <w:sz w:val="22"/>
          <w:szCs w:val="22"/>
        </w:rPr>
        <w:t xml:space="preserve">According to </w:t>
      </w:r>
      <w:r w:rsidR="00C84F8F" w:rsidRPr="00094B51">
        <w:rPr>
          <w:bCs/>
          <w:sz w:val="22"/>
          <w:szCs w:val="22"/>
        </w:rPr>
        <w:t>Genesis, an unknown threat actor downloaded all of Genesis’s files and encry</w:t>
      </w:r>
      <w:r w:rsidR="00C84F8F" w:rsidRPr="00981611">
        <w:rPr>
          <w:bCs/>
          <w:sz w:val="22"/>
          <w:szCs w:val="22"/>
        </w:rPr>
        <w:t xml:space="preserve">pted their entire system. Genesis </w:t>
      </w:r>
      <w:r w:rsidR="00694D29">
        <w:rPr>
          <w:bCs/>
          <w:sz w:val="22"/>
          <w:szCs w:val="22"/>
        </w:rPr>
        <w:t xml:space="preserve">also indicated that it had </w:t>
      </w:r>
      <w:r w:rsidR="00C84F8F" w:rsidRPr="00981611">
        <w:rPr>
          <w:bCs/>
          <w:sz w:val="22"/>
          <w:szCs w:val="22"/>
        </w:rPr>
        <w:t xml:space="preserve">notified federal law enforcement </w:t>
      </w:r>
      <w:r w:rsidR="00694D29">
        <w:rPr>
          <w:bCs/>
          <w:sz w:val="22"/>
          <w:szCs w:val="22"/>
        </w:rPr>
        <w:t>of the incident</w:t>
      </w:r>
      <w:r w:rsidR="00C84F8F" w:rsidRPr="00981611">
        <w:rPr>
          <w:bCs/>
          <w:sz w:val="22"/>
          <w:szCs w:val="22"/>
        </w:rPr>
        <w:t xml:space="preserve">. </w:t>
      </w:r>
    </w:p>
    <w:p w14:paraId="3A1C595B" w14:textId="0D272F1E" w:rsidR="000A54D1" w:rsidRPr="00981611" w:rsidRDefault="00694D29" w:rsidP="00C84F8F">
      <w:pPr>
        <w:spacing w:before="120"/>
        <w:jc w:val="both"/>
        <w:rPr>
          <w:bCs/>
          <w:sz w:val="22"/>
          <w:szCs w:val="22"/>
        </w:rPr>
      </w:pPr>
      <w:r>
        <w:rPr>
          <w:bCs/>
          <w:sz w:val="22"/>
          <w:szCs w:val="22"/>
        </w:rPr>
        <w:t>On August 21, 2025, we were able to begin deciphering</w:t>
      </w:r>
      <w:r w:rsidR="00C84F8F" w:rsidRPr="00981611">
        <w:rPr>
          <w:bCs/>
          <w:sz w:val="22"/>
          <w:szCs w:val="22"/>
        </w:rPr>
        <w:t xml:space="preserve"> </w:t>
      </w:r>
      <w:r>
        <w:rPr>
          <w:bCs/>
          <w:sz w:val="22"/>
          <w:szCs w:val="22"/>
        </w:rPr>
        <w:t xml:space="preserve">the </w:t>
      </w:r>
      <w:r w:rsidR="00C84F8F" w:rsidRPr="00981611">
        <w:rPr>
          <w:bCs/>
          <w:sz w:val="22"/>
          <w:szCs w:val="22"/>
        </w:rPr>
        <w:t>names and contact information of potentially affected</w:t>
      </w:r>
      <w:r w:rsidR="00685D69" w:rsidRPr="00981611">
        <w:rPr>
          <w:bCs/>
          <w:sz w:val="22"/>
          <w:szCs w:val="22"/>
        </w:rPr>
        <w:t xml:space="preserve"> patients</w:t>
      </w:r>
      <w:r>
        <w:rPr>
          <w:bCs/>
          <w:sz w:val="22"/>
          <w:szCs w:val="22"/>
        </w:rPr>
        <w:t xml:space="preserve"> from an unstructured data file we had received</w:t>
      </w:r>
      <w:r w:rsidR="002A0DAE" w:rsidRPr="00981611">
        <w:rPr>
          <w:bCs/>
          <w:sz w:val="22"/>
          <w:szCs w:val="22"/>
        </w:rPr>
        <w:t>.</w:t>
      </w:r>
      <w:r w:rsidR="00270D0A" w:rsidRPr="00981611">
        <w:rPr>
          <w:bCs/>
          <w:sz w:val="22"/>
          <w:szCs w:val="22"/>
        </w:rPr>
        <w:t xml:space="preserve"> </w:t>
      </w:r>
      <w:r w:rsidR="002A0DAE" w:rsidRPr="00981611">
        <w:rPr>
          <w:bCs/>
          <w:sz w:val="22"/>
          <w:szCs w:val="22"/>
        </w:rPr>
        <w:t>W</w:t>
      </w:r>
      <w:r w:rsidR="00270D0A" w:rsidRPr="00981611">
        <w:rPr>
          <w:bCs/>
          <w:sz w:val="22"/>
          <w:szCs w:val="22"/>
        </w:rPr>
        <w:t xml:space="preserve">e have been diligently working through </w:t>
      </w:r>
      <w:r w:rsidR="002A0DAE" w:rsidRPr="00981611">
        <w:rPr>
          <w:bCs/>
          <w:sz w:val="22"/>
          <w:szCs w:val="22"/>
        </w:rPr>
        <w:t xml:space="preserve">this supplied information and </w:t>
      </w:r>
      <w:r>
        <w:rPr>
          <w:bCs/>
          <w:sz w:val="22"/>
          <w:szCs w:val="22"/>
        </w:rPr>
        <w:t xml:space="preserve">have now </w:t>
      </w:r>
      <w:r w:rsidR="002A0DAE" w:rsidRPr="00981611">
        <w:rPr>
          <w:bCs/>
          <w:sz w:val="22"/>
          <w:szCs w:val="22"/>
        </w:rPr>
        <w:t xml:space="preserve">determined your </w:t>
      </w:r>
      <w:r w:rsidR="00270D0A" w:rsidRPr="00981611">
        <w:rPr>
          <w:bCs/>
          <w:sz w:val="22"/>
          <w:szCs w:val="22"/>
        </w:rPr>
        <w:t>information was included within</w:t>
      </w:r>
      <w:r w:rsidR="00C84F8F" w:rsidRPr="00981611">
        <w:rPr>
          <w:bCs/>
          <w:sz w:val="22"/>
          <w:szCs w:val="22"/>
        </w:rPr>
        <w:t xml:space="preserve"> Genesis’s</w:t>
      </w:r>
      <w:r w:rsidR="002A0DAE" w:rsidRPr="00981611">
        <w:rPr>
          <w:bCs/>
          <w:sz w:val="22"/>
          <w:szCs w:val="22"/>
        </w:rPr>
        <w:t xml:space="preserve"> affected </w:t>
      </w:r>
      <w:r w:rsidR="00270D0A" w:rsidRPr="00981611">
        <w:rPr>
          <w:bCs/>
          <w:sz w:val="22"/>
          <w:szCs w:val="22"/>
        </w:rPr>
        <w:t>server</w:t>
      </w:r>
      <w:r w:rsidR="002A0DAE" w:rsidRPr="00981611">
        <w:rPr>
          <w:bCs/>
          <w:sz w:val="22"/>
          <w:szCs w:val="22"/>
        </w:rPr>
        <w:t>. W</w:t>
      </w:r>
      <w:r w:rsidR="00270D0A" w:rsidRPr="00981611">
        <w:rPr>
          <w:bCs/>
          <w:sz w:val="22"/>
          <w:szCs w:val="22"/>
        </w:rPr>
        <w:t xml:space="preserve">e are notifying you of this incident at this time. </w:t>
      </w:r>
      <w:r w:rsidR="000A54D1" w:rsidRPr="00981611">
        <w:rPr>
          <w:bCs/>
          <w:sz w:val="22"/>
          <w:szCs w:val="22"/>
        </w:rPr>
        <w:t xml:space="preserve"> </w:t>
      </w:r>
    </w:p>
    <w:p w14:paraId="6B46A4C8" w14:textId="77777777" w:rsidR="000A54D1" w:rsidRPr="00981611" w:rsidRDefault="000A54D1" w:rsidP="000A54D1">
      <w:pPr>
        <w:jc w:val="both"/>
        <w:rPr>
          <w:bCs/>
          <w:sz w:val="22"/>
          <w:szCs w:val="22"/>
        </w:rPr>
      </w:pPr>
    </w:p>
    <w:p w14:paraId="4489A9A2" w14:textId="44EDC747" w:rsidR="00622E68" w:rsidRPr="00981611" w:rsidRDefault="00622E68" w:rsidP="00622E68">
      <w:pPr>
        <w:jc w:val="both"/>
        <w:rPr>
          <w:b/>
          <w:sz w:val="22"/>
          <w:szCs w:val="22"/>
        </w:rPr>
      </w:pPr>
      <w:r w:rsidRPr="00981611">
        <w:rPr>
          <w:b/>
          <w:sz w:val="22"/>
          <w:szCs w:val="22"/>
        </w:rPr>
        <w:t>What Information Was Involved</w:t>
      </w:r>
    </w:p>
    <w:p w14:paraId="02DFCD3F" w14:textId="334752DD" w:rsidR="00622E68" w:rsidRPr="00981611" w:rsidRDefault="00622E68" w:rsidP="00C84F8F">
      <w:pPr>
        <w:spacing w:before="120"/>
        <w:jc w:val="both"/>
        <w:rPr>
          <w:bCs/>
          <w:sz w:val="22"/>
          <w:szCs w:val="22"/>
        </w:rPr>
      </w:pPr>
      <w:r w:rsidRPr="00981611">
        <w:rPr>
          <w:bCs/>
          <w:sz w:val="22"/>
          <w:szCs w:val="22"/>
        </w:rPr>
        <w:t xml:space="preserve">Although the </w:t>
      </w:r>
      <w:r w:rsidR="00270D0A" w:rsidRPr="00981611">
        <w:rPr>
          <w:bCs/>
          <w:sz w:val="22"/>
          <w:szCs w:val="22"/>
        </w:rPr>
        <w:t xml:space="preserve">specific </w:t>
      </w:r>
      <w:r w:rsidRPr="00981611">
        <w:rPr>
          <w:bCs/>
          <w:sz w:val="22"/>
          <w:szCs w:val="22"/>
        </w:rPr>
        <w:t xml:space="preserve">information </w:t>
      </w:r>
      <w:r w:rsidR="00270D0A" w:rsidRPr="00981611">
        <w:rPr>
          <w:bCs/>
          <w:sz w:val="22"/>
          <w:szCs w:val="22"/>
        </w:rPr>
        <w:t xml:space="preserve">that was contained within the server </w:t>
      </w:r>
      <w:r w:rsidRPr="00981611">
        <w:rPr>
          <w:bCs/>
          <w:sz w:val="22"/>
          <w:szCs w:val="22"/>
        </w:rPr>
        <w:t xml:space="preserve">varies by individual, </w:t>
      </w:r>
      <w:r w:rsidR="00694D29" w:rsidRPr="00981611">
        <w:rPr>
          <w:bCs/>
          <w:sz w:val="22"/>
          <w:szCs w:val="22"/>
        </w:rPr>
        <w:t>according to</w:t>
      </w:r>
      <w:r w:rsidR="007E2EB0" w:rsidRPr="00981611">
        <w:rPr>
          <w:bCs/>
          <w:sz w:val="22"/>
          <w:szCs w:val="22"/>
        </w:rPr>
        <w:t xml:space="preserve"> </w:t>
      </w:r>
      <w:r w:rsidR="006B3C1C" w:rsidRPr="00981611">
        <w:rPr>
          <w:bCs/>
          <w:sz w:val="22"/>
          <w:szCs w:val="22"/>
        </w:rPr>
        <w:t xml:space="preserve">the investigation performed by </w:t>
      </w:r>
      <w:r w:rsidR="00C84F8F" w:rsidRPr="00981611">
        <w:rPr>
          <w:bCs/>
          <w:sz w:val="22"/>
          <w:szCs w:val="22"/>
        </w:rPr>
        <w:t>Genesis</w:t>
      </w:r>
      <w:r w:rsidR="007E2EB0" w:rsidRPr="00981611">
        <w:rPr>
          <w:bCs/>
          <w:sz w:val="22"/>
          <w:szCs w:val="22"/>
        </w:rPr>
        <w:t xml:space="preserve">, </w:t>
      </w:r>
      <w:r w:rsidR="00270D0A" w:rsidRPr="00981611">
        <w:rPr>
          <w:bCs/>
          <w:sz w:val="22"/>
          <w:szCs w:val="22"/>
        </w:rPr>
        <w:t xml:space="preserve">such </w:t>
      </w:r>
      <w:r w:rsidRPr="00981611">
        <w:rPr>
          <w:bCs/>
          <w:sz w:val="22"/>
          <w:szCs w:val="22"/>
        </w:rPr>
        <w:t xml:space="preserve">information may include: </w:t>
      </w:r>
      <w:r w:rsidR="006B3C1C" w:rsidRPr="00981611">
        <w:rPr>
          <w:bCs/>
          <w:sz w:val="22"/>
          <w:szCs w:val="22"/>
        </w:rPr>
        <w:t>first and last</w:t>
      </w:r>
      <w:r w:rsidRPr="00981611">
        <w:rPr>
          <w:bCs/>
          <w:sz w:val="22"/>
          <w:szCs w:val="22"/>
        </w:rPr>
        <w:t xml:space="preserve"> name, address, date of birth, phone number, address, Social Security number, </w:t>
      </w:r>
      <w:r w:rsidR="007E2EB0" w:rsidRPr="00981611">
        <w:rPr>
          <w:bCs/>
          <w:sz w:val="22"/>
          <w:szCs w:val="22"/>
        </w:rPr>
        <w:t>driver’s license number</w:t>
      </w:r>
      <w:r w:rsidRPr="00981611">
        <w:rPr>
          <w:bCs/>
          <w:sz w:val="22"/>
          <w:szCs w:val="22"/>
        </w:rPr>
        <w:t xml:space="preserve">, and </w:t>
      </w:r>
      <w:r w:rsidR="00C84F8F" w:rsidRPr="00981611">
        <w:rPr>
          <w:bCs/>
          <w:sz w:val="22"/>
          <w:szCs w:val="22"/>
        </w:rPr>
        <w:t>health</w:t>
      </w:r>
      <w:r w:rsidRPr="00981611">
        <w:rPr>
          <w:bCs/>
          <w:sz w:val="22"/>
          <w:szCs w:val="22"/>
        </w:rPr>
        <w:t xml:space="preserve"> information. </w:t>
      </w:r>
    </w:p>
    <w:p w14:paraId="3BD6D1C7" w14:textId="77777777" w:rsidR="00622E68" w:rsidRPr="00981611" w:rsidRDefault="00622E68" w:rsidP="005C7F67">
      <w:pPr>
        <w:jc w:val="both"/>
        <w:rPr>
          <w:b/>
          <w:sz w:val="22"/>
          <w:szCs w:val="22"/>
        </w:rPr>
      </w:pPr>
    </w:p>
    <w:p w14:paraId="54EBFEAE" w14:textId="3B3A92FD" w:rsidR="005C7F67" w:rsidRPr="00981611" w:rsidRDefault="005C7F67" w:rsidP="00A12B2C">
      <w:pPr>
        <w:keepNext/>
        <w:keepLines/>
        <w:jc w:val="both"/>
        <w:rPr>
          <w:b/>
          <w:sz w:val="22"/>
          <w:szCs w:val="22"/>
        </w:rPr>
      </w:pPr>
      <w:r w:rsidRPr="00981611">
        <w:rPr>
          <w:b/>
          <w:sz w:val="22"/>
          <w:szCs w:val="22"/>
        </w:rPr>
        <w:t>What We Are Doing</w:t>
      </w:r>
    </w:p>
    <w:p w14:paraId="4CEC1FE2" w14:textId="43480B96" w:rsidR="006B3C1C" w:rsidRPr="00981611" w:rsidRDefault="00881D5B" w:rsidP="00C84F8F">
      <w:pPr>
        <w:pStyle w:val="BodyText"/>
        <w:keepNext/>
        <w:keepLines/>
        <w:spacing w:before="120"/>
        <w:jc w:val="both"/>
        <w:rPr>
          <w:rFonts w:ascii="Times New Roman" w:hAnsi="Times New Roman"/>
          <w:szCs w:val="22"/>
        </w:rPr>
      </w:pPr>
      <w:r w:rsidRPr="00981611">
        <w:rPr>
          <w:rFonts w:ascii="Times New Roman" w:hAnsi="Times New Roman"/>
          <w:szCs w:val="22"/>
        </w:rPr>
        <w:t xml:space="preserve">At </w:t>
      </w:r>
      <w:r w:rsidR="00C84F8F" w:rsidRPr="00981611">
        <w:rPr>
          <w:rFonts w:ascii="Times New Roman" w:hAnsi="Times New Roman"/>
          <w:szCs w:val="22"/>
        </w:rPr>
        <w:t>Keys Pathology</w:t>
      </w:r>
      <w:r w:rsidRPr="00981611">
        <w:rPr>
          <w:rFonts w:ascii="Times New Roman" w:hAnsi="Times New Roman"/>
          <w:szCs w:val="22"/>
        </w:rPr>
        <w:t xml:space="preserve">, we take the responsibility of maintaining non-public </w:t>
      </w:r>
      <w:r w:rsidR="00E35D0C" w:rsidRPr="00981611">
        <w:rPr>
          <w:rFonts w:ascii="Times New Roman" w:hAnsi="Times New Roman"/>
          <w:szCs w:val="22"/>
        </w:rPr>
        <w:t xml:space="preserve">patient </w:t>
      </w:r>
      <w:r w:rsidRPr="00981611">
        <w:rPr>
          <w:rFonts w:ascii="Times New Roman" w:hAnsi="Times New Roman"/>
          <w:szCs w:val="22"/>
        </w:rPr>
        <w:t>information seriously</w:t>
      </w:r>
      <w:r w:rsidR="00EE2C19" w:rsidRPr="00981611">
        <w:rPr>
          <w:rFonts w:ascii="Times New Roman" w:hAnsi="Times New Roman"/>
          <w:szCs w:val="22"/>
        </w:rPr>
        <w:t xml:space="preserve">, which is a major reason why we utilized the services of a professional provider like </w:t>
      </w:r>
      <w:r w:rsidR="00C84F8F" w:rsidRPr="00981611">
        <w:rPr>
          <w:rFonts w:ascii="Times New Roman" w:hAnsi="Times New Roman"/>
          <w:szCs w:val="22"/>
        </w:rPr>
        <w:t>Genesis</w:t>
      </w:r>
      <w:r w:rsidR="00EE2C19" w:rsidRPr="00981611">
        <w:rPr>
          <w:rFonts w:ascii="Times New Roman" w:hAnsi="Times New Roman"/>
          <w:szCs w:val="22"/>
        </w:rPr>
        <w:t xml:space="preserve"> to host our patient data</w:t>
      </w:r>
      <w:r w:rsidRPr="00981611">
        <w:rPr>
          <w:rFonts w:ascii="Times New Roman" w:hAnsi="Times New Roman"/>
          <w:szCs w:val="22"/>
        </w:rPr>
        <w:t xml:space="preserve">. </w:t>
      </w:r>
      <w:r w:rsidR="00C84F8F" w:rsidRPr="00981611">
        <w:rPr>
          <w:rFonts w:ascii="Times New Roman" w:hAnsi="Times New Roman"/>
          <w:szCs w:val="22"/>
        </w:rPr>
        <w:t xml:space="preserve">We will no longer utilize Genesis for our professional services in an effort to </w:t>
      </w:r>
      <w:r w:rsidRPr="00981611">
        <w:rPr>
          <w:rFonts w:ascii="Times New Roman" w:hAnsi="Times New Roman"/>
          <w:szCs w:val="22"/>
        </w:rPr>
        <w:t>reduce the risk of a similar incident</w:t>
      </w:r>
      <w:r w:rsidR="00EE2C19" w:rsidRPr="00981611">
        <w:rPr>
          <w:rFonts w:ascii="Times New Roman" w:hAnsi="Times New Roman"/>
          <w:szCs w:val="22"/>
        </w:rPr>
        <w:t xml:space="preserve"> occurring again</w:t>
      </w:r>
      <w:r w:rsidRPr="00981611">
        <w:rPr>
          <w:rFonts w:ascii="Times New Roman" w:hAnsi="Times New Roman"/>
          <w:szCs w:val="22"/>
        </w:rPr>
        <w:t xml:space="preserve">. </w:t>
      </w:r>
      <w:r w:rsidR="006B3C1C" w:rsidRPr="00981611">
        <w:rPr>
          <w:rFonts w:ascii="Times New Roman" w:hAnsi="Times New Roman"/>
          <w:szCs w:val="22"/>
        </w:rPr>
        <w:t>In addition, we are offering</w:t>
      </w:r>
      <w:r w:rsidR="00795DB6">
        <w:rPr>
          <w:rFonts w:ascii="Times New Roman" w:hAnsi="Times New Roman"/>
          <w:szCs w:val="22"/>
        </w:rPr>
        <w:t xml:space="preserve"> a</w:t>
      </w:r>
      <w:r w:rsidR="006B3C1C" w:rsidRPr="00981611">
        <w:rPr>
          <w:rFonts w:ascii="Times New Roman" w:hAnsi="Times New Roman"/>
          <w:szCs w:val="22"/>
        </w:rPr>
        <w:t xml:space="preserve"> </w:t>
      </w:r>
      <w:r w:rsidR="00795DB6" w:rsidRPr="00795DB6">
        <w:rPr>
          <w:rFonts w:ascii="Times New Roman" w:hAnsi="Times New Roman"/>
          <w:szCs w:val="22"/>
        </w:rPr>
        <w:t xml:space="preserve">Single Bureau Credit Monitoring/Single Bureau Credit Report/Single Bureau Credit Score services at no charge. These services provide you with alerts for </w:t>
      </w:r>
      <w:r w:rsidR="00795DB6" w:rsidRPr="00B03956">
        <w:rPr>
          <w:rFonts w:ascii="Times New Roman" w:hAnsi="Times New Roman"/>
          <w:color w:val="FF0000"/>
          <w:szCs w:val="22"/>
        </w:rPr>
        <w:t xml:space="preserve">&lt;&lt;Service Length&gt;&gt; </w:t>
      </w:r>
      <w:r w:rsidR="00795DB6" w:rsidRPr="00795DB6">
        <w:rPr>
          <w:rFonts w:ascii="Times New Roman" w:hAnsi="Times New Roman"/>
          <w:szCs w:val="22"/>
        </w:rPr>
        <w:t>from the date of enrollment when changes occur to your credit file.  This notification is sent to you the same day that the change or update takes place with the bureau. Finally, we are providing you with proactive fraud assistance to help with any questions that you might have or in event that you become a victim of fraud.  These services will be provided by Cyberscout , a TransUnion company specializing in fraud assistance and remediation services</w:t>
      </w:r>
    </w:p>
    <w:p w14:paraId="26941363" w14:textId="77777777" w:rsidR="00E86B44" w:rsidRPr="00981611" w:rsidRDefault="00E86B44" w:rsidP="005C7F67">
      <w:pPr>
        <w:jc w:val="both"/>
        <w:rPr>
          <w:b/>
          <w:sz w:val="22"/>
          <w:szCs w:val="22"/>
        </w:rPr>
      </w:pPr>
    </w:p>
    <w:p w14:paraId="051A6529" w14:textId="6D3BB4CD" w:rsidR="005C7F67" w:rsidRPr="00C84F8F" w:rsidRDefault="005C7F67" w:rsidP="005D69D0">
      <w:pPr>
        <w:keepNext/>
        <w:keepLines/>
        <w:jc w:val="both"/>
        <w:rPr>
          <w:b/>
          <w:color w:val="000000" w:themeColor="text1"/>
          <w:sz w:val="22"/>
          <w:szCs w:val="22"/>
        </w:rPr>
      </w:pPr>
      <w:r w:rsidRPr="00C84F8F">
        <w:rPr>
          <w:b/>
          <w:color w:val="000000" w:themeColor="text1"/>
          <w:sz w:val="22"/>
          <w:szCs w:val="22"/>
        </w:rPr>
        <w:lastRenderedPageBreak/>
        <w:t>What You Can Do</w:t>
      </w:r>
    </w:p>
    <w:p w14:paraId="1692D015" w14:textId="373C5598" w:rsidR="005C7F67" w:rsidRPr="004A2690" w:rsidRDefault="005C7F67" w:rsidP="005D69D0">
      <w:pPr>
        <w:keepNext/>
        <w:keepLines/>
        <w:spacing w:before="120"/>
        <w:jc w:val="both"/>
        <w:rPr>
          <w:color w:val="000000" w:themeColor="text1"/>
          <w:sz w:val="22"/>
          <w:szCs w:val="22"/>
        </w:rPr>
      </w:pPr>
      <w:r w:rsidRPr="00C84F8F">
        <w:rPr>
          <w:color w:val="000000" w:themeColor="text1"/>
          <w:sz w:val="22"/>
          <w:szCs w:val="22"/>
        </w:rPr>
        <w:t xml:space="preserve">We encourage you to contact </w:t>
      </w:r>
      <w:r w:rsidR="00C84F8F" w:rsidRPr="00C84F8F">
        <w:rPr>
          <w:color w:val="000000" w:themeColor="text1"/>
          <w:sz w:val="22"/>
          <w:szCs w:val="22"/>
        </w:rPr>
        <w:t>TransUnion</w:t>
      </w:r>
      <w:r w:rsidRPr="00C84F8F">
        <w:rPr>
          <w:color w:val="000000" w:themeColor="text1"/>
          <w:sz w:val="22"/>
          <w:szCs w:val="22"/>
        </w:rPr>
        <w:t xml:space="preserve"> with any questions and to enroll in the free identity protection services by calling</w:t>
      </w:r>
      <w:r w:rsidR="004A2690">
        <w:rPr>
          <w:color w:val="000000" w:themeColor="text1"/>
          <w:sz w:val="22"/>
          <w:szCs w:val="22"/>
        </w:rPr>
        <w:t xml:space="preserve"> 1-</w:t>
      </w:r>
      <w:r w:rsidR="004A2690" w:rsidRPr="004A2690">
        <w:rPr>
          <w:color w:val="000000" w:themeColor="text1"/>
          <w:sz w:val="22"/>
          <w:szCs w:val="22"/>
        </w:rPr>
        <w:t>833-426-7791</w:t>
      </w:r>
      <w:r w:rsidR="004A2690">
        <w:rPr>
          <w:color w:val="000000" w:themeColor="text1"/>
          <w:sz w:val="22"/>
          <w:szCs w:val="22"/>
        </w:rPr>
        <w:t xml:space="preserve"> </w:t>
      </w:r>
      <w:r w:rsidR="00C84F8F" w:rsidRPr="00C84F8F">
        <w:rPr>
          <w:color w:val="000000" w:themeColor="text1"/>
          <w:sz w:val="22"/>
          <w:szCs w:val="22"/>
        </w:rPr>
        <w:t xml:space="preserve">between the hours of 8:00 a.m. to 8:00 p.m. Eastern time, Monday through Friday, excluding holidays, </w:t>
      </w:r>
      <w:r w:rsidRPr="00C84F8F">
        <w:rPr>
          <w:color w:val="000000" w:themeColor="text1"/>
          <w:sz w:val="22"/>
          <w:szCs w:val="22"/>
        </w:rPr>
        <w:t xml:space="preserve">going to </w:t>
      </w:r>
      <w:hyperlink r:id="rId19" w:history="1">
        <w:r w:rsidR="00795DB6" w:rsidRPr="00B03956">
          <w:rPr>
            <w:rStyle w:val="Hyperlink"/>
            <w:b/>
            <w:bCs/>
            <w:color w:val="auto"/>
            <w:sz w:val="22"/>
            <w:szCs w:val="22"/>
          </w:rPr>
          <w:t>https://bfs.cyberscout.com/activate</w:t>
        </w:r>
      </w:hyperlink>
      <w:r w:rsidR="00795DB6" w:rsidRPr="00B03956" w:rsidDel="00795DB6">
        <w:rPr>
          <w:sz w:val="22"/>
          <w:szCs w:val="22"/>
          <w:u w:val="single"/>
        </w:rPr>
        <w:t xml:space="preserve"> </w:t>
      </w:r>
      <w:r w:rsidRPr="00C84F8F">
        <w:rPr>
          <w:rStyle w:val="Hyperlink"/>
          <w:color w:val="000000" w:themeColor="text1"/>
          <w:sz w:val="22"/>
          <w:szCs w:val="22"/>
          <w:u w:val="none"/>
        </w:rPr>
        <w:t>or scanning the QR image</w:t>
      </w:r>
      <w:r w:rsidRPr="00C84F8F">
        <w:rPr>
          <w:color w:val="000000" w:themeColor="text1"/>
          <w:sz w:val="22"/>
          <w:szCs w:val="22"/>
        </w:rPr>
        <w:t xml:space="preserve"> and using the Enrollment Code provided above. Please note the deadline to </w:t>
      </w:r>
      <w:r w:rsidRPr="00B03956">
        <w:rPr>
          <w:sz w:val="22"/>
          <w:szCs w:val="22"/>
        </w:rPr>
        <w:t>enroll is</w:t>
      </w:r>
      <w:r w:rsidR="00795DB6" w:rsidRPr="00B03956">
        <w:rPr>
          <w:sz w:val="22"/>
          <w:szCs w:val="22"/>
        </w:rPr>
        <w:t xml:space="preserve"> 90 days from the date of this letter. </w:t>
      </w:r>
    </w:p>
    <w:p w14:paraId="4D460CEF" w14:textId="77777777" w:rsidR="007E1FCE" w:rsidRPr="00C84F8F" w:rsidRDefault="007E1FCE" w:rsidP="005C7F67">
      <w:pPr>
        <w:jc w:val="both"/>
        <w:rPr>
          <w:color w:val="000000" w:themeColor="text1"/>
          <w:sz w:val="22"/>
          <w:szCs w:val="22"/>
        </w:rPr>
      </w:pPr>
    </w:p>
    <w:p w14:paraId="26C3DF57" w14:textId="1BEDD367" w:rsidR="007E1FCE" w:rsidRPr="00C84F8F" w:rsidRDefault="007E1FCE" w:rsidP="00104D22">
      <w:pPr>
        <w:pStyle w:val="BodyText"/>
        <w:jc w:val="both"/>
        <w:rPr>
          <w:rFonts w:ascii="Times New Roman" w:hAnsi="Times New Roman"/>
          <w:color w:val="000000" w:themeColor="text1"/>
          <w:szCs w:val="22"/>
        </w:rPr>
      </w:pPr>
      <w:r w:rsidRPr="00C84F8F">
        <w:rPr>
          <w:rFonts w:ascii="Times New Roman" w:hAnsi="Times New Roman"/>
          <w:color w:val="000000" w:themeColor="text1"/>
          <w:szCs w:val="22"/>
        </w:rPr>
        <w:t xml:space="preserve">Again, at this time, </w:t>
      </w:r>
      <w:r w:rsidR="00EE2C19" w:rsidRPr="00C84F8F">
        <w:rPr>
          <w:rFonts w:ascii="Times New Roman" w:hAnsi="Times New Roman"/>
          <w:color w:val="000000" w:themeColor="text1"/>
          <w:szCs w:val="22"/>
        </w:rPr>
        <w:t xml:space="preserve">we are not aware of any additional </w:t>
      </w:r>
      <w:r w:rsidRPr="00C84F8F">
        <w:rPr>
          <w:rFonts w:ascii="Times New Roman" w:hAnsi="Times New Roman"/>
          <w:color w:val="000000" w:themeColor="text1"/>
          <w:szCs w:val="22"/>
        </w:rPr>
        <w:t xml:space="preserve">evidence </w:t>
      </w:r>
      <w:r w:rsidR="00EE2C19" w:rsidRPr="00C84F8F">
        <w:rPr>
          <w:rFonts w:ascii="Times New Roman" w:hAnsi="Times New Roman"/>
          <w:color w:val="000000" w:themeColor="text1"/>
          <w:szCs w:val="22"/>
        </w:rPr>
        <w:t xml:space="preserve">indicating </w:t>
      </w:r>
      <w:r w:rsidRPr="00C84F8F">
        <w:rPr>
          <w:rFonts w:ascii="Times New Roman" w:hAnsi="Times New Roman"/>
          <w:color w:val="000000" w:themeColor="text1"/>
          <w:szCs w:val="22"/>
        </w:rPr>
        <w:t xml:space="preserve">that your information has been </w:t>
      </w:r>
      <w:r w:rsidR="00EE2C19" w:rsidRPr="00C84F8F">
        <w:rPr>
          <w:rFonts w:ascii="Times New Roman" w:hAnsi="Times New Roman"/>
          <w:color w:val="000000" w:themeColor="text1"/>
          <w:szCs w:val="22"/>
        </w:rPr>
        <w:t xml:space="preserve">obtained or </w:t>
      </w:r>
      <w:r w:rsidRPr="00C84F8F">
        <w:rPr>
          <w:rFonts w:ascii="Times New Roman" w:hAnsi="Times New Roman"/>
          <w:color w:val="000000" w:themeColor="text1"/>
          <w:szCs w:val="22"/>
        </w:rPr>
        <w:t>misused. However, we encourage you to take full advantage of this service offering.</w:t>
      </w:r>
    </w:p>
    <w:p w14:paraId="53D4DF1D" w14:textId="77777777" w:rsidR="005C7F67" w:rsidRPr="00C84F8F" w:rsidRDefault="005C7F67" w:rsidP="005C7F67">
      <w:pPr>
        <w:jc w:val="both"/>
        <w:rPr>
          <w:color w:val="FF0000"/>
          <w:sz w:val="22"/>
          <w:szCs w:val="22"/>
          <w:highlight w:val="yellow"/>
        </w:rPr>
      </w:pPr>
    </w:p>
    <w:p w14:paraId="28802BB6" w14:textId="77777777" w:rsidR="005C7F67" w:rsidRPr="00C84F8F" w:rsidRDefault="005C7F67" w:rsidP="005C7F67">
      <w:pPr>
        <w:rPr>
          <w:b/>
          <w:color w:val="000000" w:themeColor="text1"/>
          <w:sz w:val="22"/>
          <w:szCs w:val="22"/>
        </w:rPr>
      </w:pPr>
      <w:r w:rsidRPr="00C84F8F">
        <w:rPr>
          <w:b/>
          <w:color w:val="000000" w:themeColor="text1"/>
          <w:sz w:val="22"/>
          <w:szCs w:val="22"/>
        </w:rPr>
        <w:t>For More Information</w:t>
      </w:r>
    </w:p>
    <w:p w14:paraId="6B0AF95A" w14:textId="77777777" w:rsidR="005C7F67" w:rsidRPr="00C84F8F" w:rsidRDefault="005C7F67" w:rsidP="00C84F8F">
      <w:pPr>
        <w:spacing w:before="120"/>
        <w:jc w:val="both"/>
        <w:rPr>
          <w:b/>
          <w:bCs/>
          <w:color w:val="000000" w:themeColor="text1"/>
          <w:sz w:val="22"/>
          <w:szCs w:val="22"/>
        </w:rPr>
      </w:pPr>
      <w:r w:rsidRPr="00C84F8F">
        <w:rPr>
          <w:color w:val="000000" w:themeColor="text1"/>
          <w:sz w:val="22"/>
          <w:szCs w:val="22"/>
        </w:rPr>
        <w:t>You will find detailed instructions for enrollment on the enclosed Recommended Steps document. Also, you will need to reference the enrollment code at the top of this letter when calling or enrolling online, so please do not discard this letter.</w:t>
      </w:r>
    </w:p>
    <w:p w14:paraId="1F0CDC52" w14:textId="77777777" w:rsidR="005C7F67" w:rsidRPr="00C84F8F" w:rsidRDefault="005C7F67" w:rsidP="005C7F67">
      <w:pPr>
        <w:rPr>
          <w:color w:val="000000" w:themeColor="text1"/>
          <w:sz w:val="22"/>
          <w:szCs w:val="22"/>
        </w:rPr>
      </w:pPr>
    </w:p>
    <w:p w14:paraId="4B6CFB8C" w14:textId="00CE13AC" w:rsidR="005C7F67" w:rsidRPr="00C84F8F" w:rsidRDefault="00EE2C19" w:rsidP="005C7F67">
      <w:pPr>
        <w:jc w:val="both"/>
        <w:rPr>
          <w:color w:val="FF0000"/>
          <w:sz w:val="22"/>
          <w:szCs w:val="22"/>
        </w:rPr>
      </w:pPr>
      <w:r w:rsidRPr="00C84F8F">
        <w:rPr>
          <w:bCs/>
          <w:color w:val="000000" w:themeColor="text1"/>
          <w:sz w:val="22"/>
          <w:szCs w:val="22"/>
        </w:rPr>
        <w:t xml:space="preserve">We deeply regret that this has occurred and apologize for any inconvenience or concern caused by this incident. </w:t>
      </w:r>
      <w:r w:rsidR="005C7F67" w:rsidRPr="00C84F8F">
        <w:rPr>
          <w:color w:val="000000" w:themeColor="text1"/>
          <w:sz w:val="22"/>
          <w:szCs w:val="22"/>
        </w:rPr>
        <w:t xml:space="preserve">Please call </w:t>
      </w:r>
      <w:r w:rsidR="004A2690">
        <w:rPr>
          <w:color w:val="000000" w:themeColor="text1"/>
          <w:sz w:val="22"/>
          <w:szCs w:val="22"/>
        </w:rPr>
        <w:t>1-</w:t>
      </w:r>
      <w:r w:rsidR="004A2690" w:rsidRPr="004A2690">
        <w:rPr>
          <w:color w:val="000000" w:themeColor="text1"/>
          <w:sz w:val="22"/>
          <w:szCs w:val="22"/>
        </w:rPr>
        <w:t>833-426-7791</w:t>
      </w:r>
      <w:r w:rsidR="004A2690">
        <w:rPr>
          <w:color w:val="000000" w:themeColor="text1"/>
          <w:sz w:val="22"/>
          <w:szCs w:val="22"/>
        </w:rPr>
        <w:t xml:space="preserve"> </w:t>
      </w:r>
      <w:r w:rsidR="00FB3964" w:rsidRPr="00C84F8F">
        <w:rPr>
          <w:color w:val="000000" w:themeColor="text1"/>
          <w:sz w:val="22"/>
          <w:szCs w:val="22"/>
        </w:rPr>
        <w:t xml:space="preserve">if you’d like to speak to someone. </w:t>
      </w:r>
    </w:p>
    <w:p w14:paraId="2EFB07D2" w14:textId="77777777" w:rsidR="005C7F67" w:rsidRDefault="005C7F67" w:rsidP="005C7F67">
      <w:pPr>
        <w:jc w:val="both"/>
        <w:rPr>
          <w:sz w:val="22"/>
          <w:szCs w:val="22"/>
        </w:rPr>
      </w:pPr>
    </w:p>
    <w:p w14:paraId="401C4444" w14:textId="77777777" w:rsidR="00795DB6" w:rsidRDefault="00795DB6" w:rsidP="005C7F67">
      <w:pPr>
        <w:jc w:val="both"/>
        <w:rPr>
          <w:sz w:val="22"/>
          <w:szCs w:val="22"/>
        </w:rPr>
      </w:pPr>
    </w:p>
    <w:p w14:paraId="0D44C1E6" w14:textId="77777777" w:rsidR="00795DB6" w:rsidRPr="00B03956" w:rsidRDefault="00795DB6" w:rsidP="00B03956">
      <w:r w:rsidRPr="00B03956">
        <w:t>Sincerely,</w:t>
      </w:r>
    </w:p>
    <w:p w14:paraId="21CF5AEA" w14:textId="77777777" w:rsidR="00795DB6" w:rsidRPr="00795DB6" w:rsidRDefault="00795DB6" w:rsidP="00B03956">
      <w:pPr>
        <w:rPr>
          <w:rFonts w:ascii="Brush Script MT" w:hAnsi="Brush Script MT"/>
          <w:sz w:val="48"/>
          <w:szCs w:val="48"/>
        </w:rPr>
      </w:pPr>
      <w:r w:rsidRPr="00795DB6">
        <w:rPr>
          <w:rFonts w:ascii="Brush Script MT" w:hAnsi="Brush Script MT"/>
          <w:sz w:val="48"/>
          <w:szCs w:val="48"/>
        </w:rPr>
        <w:t>Dr. Zhiming Li</w:t>
      </w:r>
    </w:p>
    <w:p w14:paraId="2ADF8BFD" w14:textId="694C6FF9" w:rsidR="00795DB6" w:rsidRPr="00795DB6" w:rsidRDefault="00795DB6" w:rsidP="00B03956">
      <w:r w:rsidRPr="00795DB6">
        <w:t>Dr. Zhiming Li</w:t>
      </w:r>
    </w:p>
    <w:p w14:paraId="5D0A3F9A" w14:textId="77777777" w:rsidR="00795DB6" w:rsidRPr="00795DB6" w:rsidRDefault="00795DB6" w:rsidP="00B03956">
      <w:r w:rsidRPr="00795DB6">
        <w:t xml:space="preserve">President </w:t>
      </w:r>
    </w:p>
    <w:p w14:paraId="6D36D6DA" w14:textId="77777777" w:rsidR="00795DB6" w:rsidRPr="00795DB6" w:rsidRDefault="00795DB6" w:rsidP="00B03956">
      <w:r w:rsidRPr="00795DB6">
        <w:t>Keys Pathology Associates, PA</w:t>
      </w:r>
    </w:p>
    <w:p w14:paraId="6BDD5637" w14:textId="77777777" w:rsidR="00795DB6" w:rsidRPr="00981611" w:rsidRDefault="00795DB6" w:rsidP="00795DB6">
      <w:pPr>
        <w:jc w:val="both"/>
        <w:rPr>
          <w:sz w:val="22"/>
          <w:szCs w:val="22"/>
        </w:rPr>
      </w:pPr>
    </w:p>
    <w:p w14:paraId="6046BC5C" w14:textId="77777777" w:rsidR="00795DB6" w:rsidRPr="00B03956" w:rsidRDefault="00795DB6" w:rsidP="00B03956"/>
    <w:p w14:paraId="2A8FBC93" w14:textId="77777777" w:rsidR="005C7F67" w:rsidRPr="00981611" w:rsidRDefault="005C7F67" w:rsidP="00795DB6">
      <w:pPr>
        <w:jc w:val="both"/>
        <w:rPr>
          <w:sz w:val="22"/>
          <w:szCs w:val="22"/>
        </w:rPr>
      </w:pPr>
    </w:p>
    <w:p w14:paraId="67421A95" w14:textId="77777777" w:rsidR="005C7F67" w:rsidRPr="00981611" w:rsidRDefault="005C7F67" w:rsidP="005C7F67">
      <w:pPr>
        <w:jc w:val="both"/>
        <w:rPr>
          <w:sz w:val="22"/>
          <w:szCs w:val="22"/>
        </w:rPr>
      </w:pPr>
      <w:r w:rsidRPr="00981611">
        <w:rPr>
          <w:sz w:val="22"/>
          <w:szCs w:val="22"/>
        </w:rPr>
        <w:t>(Enclosure)</w:t>
      </w:r>
    </w:p>
    <w:p w14:paraId="5DFDA859" w14:textId="77777777" w:rsidR="00F26854" w:rsidRPr="00981611" w:rsidRDefault="00F26854" w:rsidP="00585FCE">
      <w:pPr>
        <w:jc w:val="both"/>
        <w:rPr>
          <w:b/>
          <w:sz w:val="22"/>
          <w:szCs w:val="22"/>
        </w:rPr>
      </w:pPr>
    </w:p>
    <w:p w14:paraId="67303A0B" w14:textId="77777777" w:rsidR="00B7588E" w:rsidRPr="00981611" w:rsidRDefault="00B7588E" w:rsidP="00B7588E">
      <w:pPr>
        <w:jc w:val="both"/>
        <w:rPr>
          <w:b/>
          <w:sz w:val="22"/>
          <w:szCs w:val="22"/>
        </w:rPr>
      </w:pPr>
    </w:p>
    <w:p w14:paraId="402FA9E3" w14:textId="77777777" w:rsidR="00045B20" w:rsidRPr="00981611" w:rsidRDefault="00045B20" w:rsidP="00B7588E">
      <w:pPr>
        <w:jc w:val="both"/>
        <w:rPr>
          <w:b/>
          <w:sz w:val="22"/>
          <w:szCs w:val="22"/>
        </w:rPr>
      </w:pPr>
    </w:p>
    <w:p w14:paraId="7F9546E6" w14:textId="77777777" w:rsidR="00045B20" w:rsidRPr="00981611" w:rsidRDefault="00045B20" w:rsidP="00B7588E">
      <w:pPr>
        <w:jc w:val="both"/>
        <w:rPr>
          <w:b/>
          <w:sz w:val="22"/>
          <w:szCs w:val="22"/>
        </w:rPr>
      </w:pPr>
    </w:p>
    <w:p w14:paraId="44A4E73C" w14:textId="77777777" w:rsidR="00C84F8F" w:rsidRDefault="00C84F8F" w:rsidP="00730588"/>
    <w:p w14:paraId="7C049F52" w14:textId="77777777" w:rsidR="00981611" w:rsidRDefault="00981611">
      <w:pPr>
        <w:rPr>
          <w:b/>
          <w:sz w:val="22"/>
          <w:szCs w:val="22"/>
        </w:rPr>
      </w:pPr>
      <w:r>
        <w:rPr>
          <w:b/>
          <w:sz w:val="22"/>
          <w:szCs w:val="22"/>
        </w:rPr>
        <w:br w:type="page"/>
      </w:r>
    </w:p>
    <w:p w14:paraId="4A254409" w14:textId="5ADBBA4B" w:rsidR="005C7F67" w:rsidRPr="006B3C1C" w:rsidRDefault="005C7F67" w:rsidP="005C7F67">
      <w:pPr>
        <w:jc w:val="center"/>
        <w:rPr>
          <w:b/>
          <w:sz w:val="22"/>
          <w:szCs w:val="22"/>
          <w:u w:val="single"/>
        </w:rPr>
      </w:pPr>
      <w:r w:rsidRPr="006B3C1C">
        <w:rPr>
          <w:b/>
          <w:sz w:val="22"/>
          <w:szCs w:val="22"/>
        </w:rPr>
        <w:lastRenderedPageBreak/>
        <w:t xml:space="preserve">Recommended Steps </w:t>
      </w:r>
      <w:r w:rsidR="00741762">
        <w:rPr>
          <w:b/>
          <w:sz w:val="22"/>
          <w:szCs w:val="22"/>
        </w:rPr>
        <w:t>to</w:t>
      </w:r>
      <w:r w:rsidR="00764ECA">
        <w:rPr>
          <w:b/>
          <w:sz w:val="22"/>
          <w:szCs w:val="22"/>
        </w:rPr>
        <w:t xml:space="preserve"> H</w:t>
      </w:r>
      <w:r w:rsidRPr="006B3C1C">
        <w:rPr>
          <w:b/>
          <w:sz w:val="22"/>
          <w:szCs w:val="22"/>
        </w:rPr>
        <w:t xml:space="preserve">elp Protect </w:t>
      </w:r>
      <w:r w:rsidR="00764ECA">
        <w:rPr>
          <w:b/>
          <w:sz w:val="22"/>
          <w:szCs w:val="22"/>
        </w:rPr>
        <w:t>Yo</w:t>
      </w:r>
      <w:r w:rsidRPr="006B3C1C">
        <w:rPr>
          <w:b/>
          <w:sz w:val="22"/>
          <w:szCs w:val="22"/>
        </w:rPr>
        <w:t>ur Information</w:t>
      </w:r>
    </w:p>
    <w:p w14:paraId="12AFE83C" w14:textId="77777777" w:rsidR="005C7F67" w:rsidRPr="006B3C1C" w:rsidRDefault="005C7F67" w:rsidP="005C7F67">
      <w:pPr>
        <w:jc w:val="both"/>
        <w:rPr>
          <w:sz w:val="22"/>
          <w:szCs w:val="22"/>
        </w:rPr>
      </w:pPr>
    </w:p>
    <w:p w14:paraId="016D0CE8" w14:textId="6B2A6C21" w:rsidR="005C7F67" w:rsidRPr="006B3C1C" w:rsidRDefault="005C7F67" w:rsidP="005C7F67">
      <w:pPr>
        <w:jc w:val="both"/>
        <w:rPr>
          <w:sz w:val="22"/>
          <w:szCs w:val="22"/>
        </w:rPr>
      </w:pPr>
      <w:r w:rsidRPr="006B3C1C">
        <w:rPr>
          <w:b/>
          <w:sz w:val="22"/>
          <w:szCs w:val="22"/>
        </w:rPr>
        <w:t>1</w:t>
      </w:r>
      <w:r w:rsidRPr="006B3C1C">
        <w:rPr>
          <w:sz w:val="22"/>
          <w:szCs w:val="22"/>
        </w:rPr>
        <w:t>.</w:t>
      </w:r>
      <w:r w:rsidRPr="006B3C1C">
        <w:rPr>
          <w:b/>
          <w:sz w:val="22"/>
          <w:szCs w:val="22"/>
        </w:rPr>
        <w:t xml:space="preserve"> Website and Enrollment. </w:t>
      </w:r>
      <w:r w:rsidRPr="006B3C1C">
        <w:rPr>
          <w:bCs/>
          <w:sz w:val="22"/>
          <w:szCs w:val="22"/>
        </w:rPr>
        <w:t>Scan the QR image or go</w:t>
      </w:r>
      <w:r w:rsidRPr="006B3C1C">
        <w:rPr>
          <w:sz w:val="22"/>
          <w:szCs w:val="22"/>
        </w:rPr>
        <w:t xml:space="preserve"> to</w:t>
      </w:r>
      <w:r w:rsidR="00795DB6">
        <w:rPr>
          <w:sz w:val="22"/>
          <w:szCs w:val="22"/>
        </w:rPr>
        <w:t xml:space="preserve"> </w:t>
      </w:r>
      <w:hyperlink r:id="rId20" w:history="1">
        <w:r w:rsidR="00795DB6" w:rsidRPr="00B03956">
          <w:rPr>
            <w:rStyle w:val="Hyperlink"/>
            <w:b/>
            <w:bCs/>
            <w:color w:val="000000" w:themeColor="text1"/>
            <w:sz w:val="22"/>
            <w:szCs w:val="22"/>
          </w:rPr>
          <w:t>https://bfs.cyberscout.com/activate</w:t>
        </w:r>
      </w:hyperlink>
      <w:r w:rsidR="00795DB6">
        <w:rPr>
          <w:b/>
          <w:bCs/>
          <w:sz w:val="22"/>
          <w:szCs w:val="22"/>
          <w:u w:val="single"/>
        </w:rPr>
        <w:t xml:space="preserve"> </w:t>
      </w:r>
      <w:r w:rsidRPr="006B3C1C">
        <w:rPr>
          <w:sz w:val="22"/>
          <w:szCs w:val="22"/>
        </w:rPr>
        <w:t xml:space="preserve">follow the instructions for enrollment using your Enrollment Code provided at the top of the letter. </w:t>
      </w:r>
    </w:p>
    <w:p w14:paraId="4F94E238" w14:textId="77777777" w:rsidR="005C7F67" w:rsidRPr="006B3C1C" w:rsidRDefault="005C7F67" w:rsidP="005C7F67">
      <w:pPr>
        <w:jc w:val="both"/>
        <w:rPr>
          <w:sz w:val="22"/>
          <w:szCs w:val="22"/>
        </w:rPr>
      </w:pPr>
    </w:p>
    <w:p w14:paraId="1DB75231" w14:textId="236F2618" w:rsidR="005C7F67" w:rsidRPr="006B3C1C" w:rsidRDefault="005C7F67" w:rsidP="005C7F67">
      <w:pPr>
        <w:jc w:val="both"/>
        <w:rPr>
          <w:sz w:val="22"/>
          <w:szCs w:val="22"/>
        </w:rPr>
      </w:pPr>
      <w:r w:rsidRPr="006B3C1C">
        <w:rPr>
          <w:b/>
          <w:sz w:val="22"/>
          <w:szCs w:val="22"/>
        </w:rPr>
        <w:t>2. Activate</w:t>
      </w:r>
      <w:r w:rsidRPr="006B3C1C">
        <w:rPr>
          <w:sz w:val="22"/>
          <w:szCs w:val="22"/>
        </w:rPr>
        <w:t xml:space="preserve"> </w:t>
      </w:r>
      <w:r w:rsidRPr="006B3C1C">
        <w:rPr>
          <w:b/>
          <w:sz w:val="22"/>
          <w:szCs w:val="22"/>
        </w:rPr>
        <w:t>the credit monitoring</w:t>
      </w:r>
      <w:r w:rsidRPr="006B3C1C">
        <w:rPr>
          <w:sz w:val="22"/>
          <w:szCs w:val="22"/>
        </w:rPr>
        <w:t xml:space="preserve"> provided as part of your </w:t>
      </w:r>
      <w:r w:rsidR="00C84F8F">
        <w:rPr>
          <w:sz w:val="22"/>
          <w:szCs w:val="22"/>
        </w:rPr>
        <w:t>TransUnion</w:t>
      </w:r>
      <w:r w:rsidRPr="006B3C1C">
        <w:rPr>
          <w:sz w:val="22"/>
          <w:szCs w:val="22"/>
        </w:rPr>
        <w:t xml:space="preserve"> identity protection membership. The monitoring included in the membership must be activated to be effective. Note: You must have established credit and access to a computer and the internet to use this service. If you need assistance, </w:t>
      </w:r>
      <w:r w:rsidR="00C84F8F">
        <w:rPr>
          <w:sz w:val="22"/>
          <w:szCs w:val="22"/>
        </w:rPr>
        <w:t>TransUnion</w:t>
      </w:r>
      <w:r w:rsidRPr="006B3C1C">
        <w:rPr>
          <w:sz w:val="22"/>
          <w:szCs w:val="22"/>
        </w:rPr>
        <w:t xml:space="preserve"> will be able to assist you.</w:t>
      </w:r>
    </w:p>
    <w:p w14:paraId="1CD8EA8F" w14:textId="77777777" w:rsidR="005C7F67" w:rsidRPr="006B3C1C" w:rsidRDefault="005C7F67" w:rsidP="005C7F67">
      <w:pPr>
        <w:jc w:val="both"/>
        <w:rPr>
          <w:b/>
          <w:sz w:val="22"/>
          <w:szCs w:val="22"/>
        </w:rPr>
      </w:pPr>
    </w:p>
    <w:p w14:paraId="48AB31BC" w14:textId="55831E4E" w:rsidR="005C7F67" w:rsidRPr="006B3C1C" w:rsidRDefault="005C7F67" w:rsidP="005C7F67">
      <w:pPr>
        <w:jc w:val="both"/>
        <w:rPr>
          <w:sz w:val="22"/>
          <w:szCs w:val="22"/>
        </w:rPr>
      </w:pPr>
      <w:r w:rsidRPr="006B3C1C">
        <w:rPr>
          <w:b/>
          <w:sz w:val="22"/>
          <w:szCs w:val="22"/>
        </w:rPr>
        <w:t>3. Telephone.</w:t>
      </w:r>
      <w:r w:rsidRPr="006B3C1C">
        <w:rPr>
          <w:sz w:val="22"/>
          <w:szCs w:val="22"/>
        </w:rPr>
        <w:t xml:space="preserve"> Contact </w:t>
      </w:r>
      <w:r w:rsidR="00C84F8F">
        <w:rPr>
          <w:sz w:val="22"/>
          <w:szCs w:val="22"/>
        </w:rPr>
        <w:t>TransUnion</w:t>
      </w:r>
      <w:r w:rsidRPr="006B3C1C">
        <w:rPr>
          <w:sz w:val="22"/>
          <w:szCs w:val="22"/>
        </w:rPr>
        <w:t xml:space="preserve"> at </w:t>
      </w:r>
      <w:r w:rsidR="004A2690">
        <w:rPr>
          <w:color w:val="000000" w:themeColor="text1"/>
          <w:sz w:val="22"/>
          <w:szCs w:val="22"/>
        </w:rPr>
        <w:t>1-</w:t>
      </w:r>
      <w:r w:rsidR="004A2690" w:rsidRPr="004A2690">
        <w:rPr>
          <w:color w:val="000000" w:themeColor="text1"/>
          <w:sz w:val="22"/>
          <w:szCs w:val="22"/>
        </w:rPr>
        <w:t>833-426-7791</w:t>
      </w:r>
      <w:r w:rsidR="004A2690">
        <w:rPr>
          <w:color w:val="000000" w:themeColor="text1"/>
          <w:sz w:val="22"/>
          <w:szCs w:val="22"/>
        </w:rPr>
        <w:t xml:space="preserve"> </w:t>
      </w:r>
      <w:r w:rsidRPr="006B3C1C">
        <w:rPr>
          <w:sz w:val="22"/>
          <w:szCs w:val="22"/>
        </w:rPr>
        <w:t>to gain additional information about this event and speak with knowledgeable representatives about the appropriate steps to take to protect your credit identity.</w:t>
      </w:r>
    </w:p>
    <w:p w14:paraId="6A9FE591" w14:textId="77777777" w:rsidR="005C7F67" w:rsidRPr="006B3C1C" w:rsidRDefault="005C7F67" w:rsidP="005C7F67">
      <w:pPr>
        <w:jc w:val="both"/>
        <w:rPr>
          <w:sz w:val="22"/>
          <w:szCs w:val="22"/>
        </w:rPr>
      </w:pPr>
    </w:p>
    <w:p w14:paraId="1336D793" w14:textId="77777777" w:rsidR="005C7F67" w:rsidRPr="006B3C1C" w:rsidRDefault="005C7F67" w:rsidP="005C7F67">
      <w:pPr>
        <w:jc w:val="both"/>
        <w:rPr>
          <w:sz w:val="22"/>
          <w:szCs w:val="22"/>
        </w:rPr>
      </w:pPr>
      <w:r w:rsidRPr="006B3C1C">
        <w:rPr>
          <w:b/>
          <w:sz w:val="22"/>
          <w:szCs w:val="22"/>
        </w:rPr>
        <w:t>4. Review</w:t>
      </w:r>
      <w:r w:rsidRPr="006B3C1C">
        <w:rPr>
          <w:sz w:val="22"/>
          <w:szCs w:val="22"/>
        </w:rPr>
        <w:t xml:space="preserve"> </w:t>
      </w:r>
      <w:r w:rsidRPr="006B3C1C">
        <w:rPr>
          <w:b/>
          <w:sz w:val="22"/>
          <w:szCs w:val="22"/>
        </w:rPr>
        <w:t>your credit reports</w:t>
      </w:r>
      <w:r w:rsidRPr="006B3C1C">
        <w:rPr>
          <w:sz w:val="22"/>
          <w:szCs w:val="22"/>
        </w:rPr>
        <w:t xml:space="preserve">. We recommend that you remain vigilant by reviewing account statements and monitoring credit reports. Under federal law, you also are entitled every 12 months to one free copy of your credit report from each of the three major credit reporting companies. To obtain a free annual credit report, go to </w:t>
      </w:r>
      <w:hyperlink r:id="rId21" w:history="1">
        <w:r w:rsidRPr="006B3C1C">
          <w:rPr>
            <w:rStyle w:val="Hyperlink"/>
            <w:color w:val="auto"/>
            <w:sz w:val="22"/>
            <w:szCs w:val="22"/>
          </w:rPr>
          <w:t>www.annualcreditreport.com</w:t>
        </w:r>
      </w:hyperlink>
      <w:r w:rsidRPr="006B3C1C">
        <w:rPr>
          <w:sz w:val="22"/>
          <w:szCs w:val="22"/>
        </w:rPr>
        <w:t xml:space="preserve"> or call 1-877-322-8228. You may wish to stagger your requests so that you receive a free report by one of the three credit bureaus every four months. </w:t>
      </w:r>
    </w:p>
    <w:p w14:paraId="39F8EB75" w14:textId="77777777" w:rsidR="005C7F67" w:rsidRPr="006B3C1C" w:rsidRDefault="005C7F67" w:rsidP="005C7F67">
      <w:pPr>
        <w:jc w:val="both"/>
        <w:rPr>
          <w:sz w:val="22"/>
          <w:szCs w:val="22"/>
        </w:rPr>
      </w:pPr>
    </w:p>
    <w:p w14:paraId="1D6DC52B" w14:textId="3582B5DA" w:rsidR="005C7F67" w:rsidRPr="006B3C1C" w:rsidRDefault="005C7F67" w:rsidP="005C7F67">
      <w:pPr>
        <w:jc w:val="both"/>
        <w:rPr>
          <w:sz w:val="22"/>
          <w:szCs w:val="22"/>
        </w:rPr>
      </w:pPr>
      <w:r w:rsidRPr="006B3C1C">
        <w:rPr>
          <w:sz w:val="22"/>
          <w:szCs w:val="22"/>
        </w:rPr>
        <w:t xml:space="preserve">If you discover any suspicious items and have enrolled in </w:t>
      </w:r>
      <w:r w:rsidR="00C84F8F">
        <w:rPr>
          <w:sz w:val="22"/>
          <w:szCs w:val="22"/>
        </w:rPr>
        <w:t>TransUnion</w:t>
      </w:r>
      <w:r w:rsidRPr="006B3C1C">
        <w:rPr>
          <w:sz w:val="22"/>
          <w:szCs w:val="22"/>
        </w:rPr>
        <w:t xml:space="preserve"> identity protection, notify them immediately by calling or by logging into the </w:t>
      </w:r>
      <w:r w:rsidR="00C84F8F">
        <w:rPr>
          <w:sz w:val="22"/>
          <w:szCs w:val="22"/>
        </w:rPr>
        <w:t>TransUnion</w:t>
      </w:r>
      <w:r w:rsidRPr="006B3C1C">
        <w:rPr>
          <w:sz w:val="22"/>
          <w:szCs w:val="22"/>
        </w:rPr>
        <w:t xml:space="preserve"> website and filing a request for help. </w:t>
      </w:r>
    </w:p>
    <w:p w14:paraId="4C1ABCA9" w14:textId="77777777" w:rsidR="005C7F67" w:rsidRPr="006B3C1C" w:rsidRDefault="005C7F67" w:rsidP="005C7F67">
      <w:pPr>
        <w:shd w:val="clear" w:color="auto" w:fill="FFFFFF"/>
        <w:spacing w:before="96" w:beforeAutospacing="1" w:after="168" w:afterAutospacing="1"/>
        <w:jc w:val="both"/>
        <w:rPr>
          <w:sz w:val="22"/>
          <w:szCs w:val="22"/>
        </w:rPr>
      </w:pPr>
      <w:r w:rsidRPr="006B3C1C">
        <w:rPr>
          <w:sz w:val="22"/>
          <w:szCs w:val="22"/>
        </w:rPr>
        <w:t xml:space="preserve">You should also know that you have the right to file a police report if you ever experience identity fraud. Please note that in order to file a crime report or incident report with law enforcement for identity theft, you will likely need to provide some kind of proof that you have been a victim. A police report is often required to dispute fraudulent items. You can report suspected incidents of identity theft to local law enforcement or to the Attorney General. </w:t>
      </w:r>
    </w:p>
    <w:p w14:paraId="38C4775C" w14:textId="77777777" w:rsidR="005C7F67" w:rsidRPr="006B3C1C" w:rsidRDefault="005C7F67" w:rsidP="005C7F67">
      <w:pPr>
        <w:spacing w:after="240"/>
        <w:jc w:val="both"/>
        <w:rPr>
          <w:sz w:val="22"/>
          <w:szCs w:val="22"/>
        </w:rPr>
      </w:pPr>
      <w:r w:rsidRPr="006B3C1C">
        <w:rPr>
          <w:b/>
          <w:sz w:val="22"/>
          <w:szCs w:val="22"/>
        </w:rPr>
        <w:t xml:space="preserve">5. Place Fraud Alerts </w:t>
      </w:r>
      <w:r w:rsidRPr="006B3C1C">
        <w:rPr>
          <w:sz w:val="22"/>
          <w:szCs w:val="22"/>
        </w:rPr>
        <w:t>with the three credit bureaus. If you choose to place a fraud alert, we recommend you do this after activating your credit monitoring. You can place a fraud alert at one of the three major credit bureaus by phone and also via Experian’s or Equifax’s website. A fraud alert tells creditors to follow certain procedures, including contacting you, before they open any new accounts or change your existing accounts. For that reason, placing a fraud alert can protect you, but also may delay you when you seek to obtain credit. The contact information for all three bureaus is as follows:</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114"/>
        <w:gridCol w:w="3100"/>
        <w:gridCol w:w="3808"/>
      </w:tblGrid>
      <w:tr w:rsidR="005C7F67" w:rsidRPr="006B3C1C" w14:paraId="507CB1B7" w14:textId="77777777" w:rsidTr="00643CC4">
        <w:trPr>
          <w:gridAfter w:val="2"/>
          <w:wAfter w:w="3415" w:type="pct"/>
          <w:tblCellSpacing w:w="15" w:type="dxa"/>
        </w:trPr>
        <w:tc>
          <w:tcPr>
            <w:tcW w:w="0" w:type="auto"/>
            <w:vAlign w:val="center"/>
          </w:tcPr>
          <w:p w14:paraId="6423E7B3" w14:textId="77777777" w:rsidR="005C7F67" w:rsidRPr="006B3C1C" w:rsidRDefault="005C7F67" w:rsidP="00643CC4">
            <w:pPr>
              <w:spacing w:after="240"/>
              <w:rPr>
                <w:b/>
                <w:bCs/>
                <w:sz w:val="22"/>
                <w:szCs w:val="22"/>
              </w:rPr>
            </w:pPr>
            <w:r w:rsidRPr="006B3C1C">
              <w:rPr>
                <w:b/>
                <w:bCs/>
                <w:sz w:val="22"/>
                <w:szCs w:val="22"/>
              </w:rPr>
              <w:t xml:space="preserve">Credit Bureaus </w:t>
            </w:r>
          </w:p>
        </w:tc>
      </w:tr>
      <w:tr w:rsidR="005C7F67" w:rsidRPr="006B3C1C" w14:paraId="2FE9475E" w14:textId="77777777" w:rsidTr="00643CC4">
        <w:trPr>
          <w:trHeight w:val="1293"/>
          <w:tblCellSpacing w:w="15" w:type="dxa"/>
        </w:trPr>
        <w:tc>
          <w:tcPr>
            <w:tcW w:w="1534" w:type="pct"/>
          </w:tcPr>
          <w:p w14:paraId="5ABAA4B4" w14:textId="77777777" w:rsidR="005C7F67" w:rsidRPr="006B3C1C" w:rsidRDefault="005C7F67" w:rsidP="00643CC4">
            <w:pPr>
              <w:rPr>
                <w:sz w:val="22"/>
                <w:szCs w:val="22"/>
              </w:rPr>
            </w:pPr>
            <w:r w:rsidRPr="006B3C1C">
              <w:rPr>
                <w:sz w:val="22"/>
                <w:szCs w:val="22"/>
              </w:rPr>
              <w:t>Equifax Fraud Reporting</w:t>
            </w:r>
            <w:r w:rsidRPr="006B3C1C">
              <w:rPr>
                <w:sz w:val="22"/>
                <w:szCs w:val="22"/>
              </w:rPr>
              <w:br/>
              <w:t>1-866-349-5191</w:t>
            </w:r>
            <w:r w:rsidRPr="006B3C1C">
              <w:rPr>
                <w:sz w:val="22"/>
                <w:szCs w:val="22"/>
              </w:rPr>
              <w:br/>
              <w:t>P.O. Box 105069</w:t>
            </w:r>
            <w:r w:rsidRPr="006B3C1C">
              <w:rPr>
                <w:sz w:val="22"/>
                <w:szCs w:val="22"/>
              </w:rPr>
              <w:br/>
              <w:t>Atlanta, GA 30348-5069</w:t>
            </w:r>
          </w:p>
          <w:p w14:paraId="454D6475" w14:textId="77777777" w:rsidR="005C7F67" w:rsidRPr="006B3C1C" w:rsidRDefault="005C7F67" w:rsidP="00643CC4">
            <w:pPr>
              <w:rPr>
                <w:sz w:val="22"/>
                <w:szCs w:val="22"/>
              </w:rPr>
            </w:pPr>
            <w:hyperlink r:id="rId22" w:history="1">
              <w:r w:rsidRPr="006B3C1C">
                <w:rPr>
                  <w:rStyle w:val="Hyperlink"/>
                  <w:color w:val="auto"/>
                  <w:sz w:val="22"/>
                  <w:szCs w:val="22"/>
                </w:rPr>
                <w:t>www.equifax.com</w:t>
              </w:r>
            </w:hyperlink>
            <w:r w:rsidRPr="006B3C1C">
              <w:rPr>
                <w:sz w:val="22"/>
                <w:szCs w:val="22"/>
              </w:rPr>
              <w:t xml:space="preserve"> </w:t>
            </w:r>
          </w:p>
        </w:tc>
        <w:tc>
          <w:tcPr>
            <w:tcW w:w="1534" w:type="pct"/>
          </w:tcPr>
          <w:p w14:paraId="4513B8E4" w14:textId="77777777" w:rsidR="005C7F67" w:rsidRPr="006B3C1C" w:rsidRDefault="005C7F67" w:rsidP="00643CC4">
            <w:pPr>
              <w:rPr>
                <w:sz w:val="22"/>
                <w:szCs w:val="22"/>
              </w:rPr>
            </w:pPr>
            <w:r w:rsidRPr="006B3C1C">
              <w:rPr>
                <w:sz w:val="22"/>
                <w:szCs w:val="22"/>
              </w:rPr>
              <w:t>Experian Fraud Reporting</w:t>
            </w:r>
            <w:r w:rsidRPr="006B3C1C">
              <w:rPr>
                <w:sz w:val="22"/>
                <w:szCs w:val="22"/>
              </w:rPr>
              <w:br/>
              <w:t>1-888-397-3742</w:t>
            </w:r>
            <w:r w:rsidRPr="006B3C1C">
              <w:rPr>
                <w:sz w:val="22"/>
                <w:szCs w:val="22"/>
              </w:rPr>
              <w:br/>
              <w:t>P.O. Box 9554</w:t>
            </w:r>
            <w:r w:rsidRPr="006B3C1C">
              <w:rPr>
                <w:sz w:val="22"/>
                <w:szCs w:val="22"/>
              </w:rPr>
              <w:br/>
              <w:t>Allen, TX 75013</w:t>
            </w:r>
          </w:p>
          <w:p w14:paraId="20A8DB3F" w14:textId="77777777" w:rsidR="005C7F67" w:rsidRPr="006B3C1C" w:rsidRDefault="005C7F67" w:rsidP="00643CC4">
            <w:pPr>
              <w:rPr>
                <w:sz w:val="22"/>
                <w:szCs w:val="22"/>
              </w:rPr>
            </w:pPr>
            <w:hyperlink r:id="rId23" w:history="1">
              <w:r w:rsidRPr="006B3C1C">
                <w:rPr>
                  <w:rStyle w:val="Hyperlink"/>
                  <w:color w:val="auto"/>
                  <w:sz w:val="22"/>
                  <w:szCs w:val="22"/>
                </w:rPr>
                <w:t>www.experian.com</w:t>
              </w:r>
            </w:hyperlink>
          </w:p>
          <w:p w14:paraId="08EFC041" w14:textId="77777777" w:rsidR="005C7F67" w:rsidRPr="006B3C1C" w:rsidRDefault="005C7F67" w:rsidP="00643CC4">
            <w:pPr>
              <w:rPr>
                <w:sz w:val="22"/>
                <w:szCs w:val="22"/>
              </w:rPr>
            </w:pPr>
          </w:p>
        </w:tc>
        <w:tc>
          <w:tcPr>
            <w:tcW w:w="1863" w:type="pct"/>
          </w:tcPr>
          <w:p w14:paraId="70AF3236" w14:textId="77777777" w:rsidR="005C7F67" w:rsidRPr="006B3C1C" w:rsidRDefault="005C7F67" w:rsidP="00643CC4">
            <w:pPr>
              <w:rPr>
                <w:sz w:val="22"/>
                <w:szCs w:val="22"/>
              </w:rPr>
            </w:pPr>
            <w:r w:rsidRPr="006B3C1C">
              <w:rPr>
                <w:sz w:val="22"/>
                <w:szCs w:val="22"/>
              </w:rPr>
              <w:t>TransUnion Fraud Reporting</w:t>
            </w:r>
            <w:r w:rsidRPr="006B3C1C">
              <w:rPr>
                <w:sz w:val="22"/>
                <w:szCs w:val="22"/>
              </w:rPr>
              <w:br/>
              <w:t>1-800-680-7289</w:t>
            </w:r>
            <w:r w:rsidRPr="006B3C1C">
              <w:rPr>
                <w:sz w:val="22"/>
                <w:szCs w:val="22"/>
              </w:rPr>
              <w:br/>
              <w:t>P.O. Box 2000</w:t>
            </w:r>
            <w:r w:rsidRPr="006B3C1C">
              <w:rPr>
                <w:sz w:val="22"/>
                <w:szCs w:val="22"/>
              </w:rPr>
              <w:br/>
              <w:t>Chester, PA 19022-2000</w:t>
            </w:r>
          </w:p>
          <w:p w14:paraId="0C262F17" w14:textId="77777777" w:rsidR="005C7F67" w:rsidRPr="006B3C1C" w:rsidRDefault="005C7F67" w:rsidP="00643CC4">
            <w:pPr>
              <w:rPr>
                <w:sz w:val="22"/>
                <w:szCs w:val="22"/>
              </w:rPr>
            </w:pPr>
            <w:hyperlink r:id="rId24" w:history="1">
              <w:r w:rsidRPr="006B3C1C">
                <w:rPr>
                  <w:rStyle w:val="Hyperlink"/>
                  <w:color w:val="auto"/>
                  <w:sz w:val="22"/>
                  <w:szCs w:val="22"/>
                </w:rPr>
                <w:t>www.transunion.com</w:t>
              </w:r>
            </w:hyperlink>
            <w:r w:rsidRPr="006B3C1C">
              <w:rPr>
                <w:rStyle w:val="HTMLCite"/>
                <w:i w:val="0"/>
                <w:iCs w:val="0"/>
                <w:sz w:val="22"/>
                <w:szCs w:val="22"/>
              </w:rPr>
              <w:t xml:space="preserve"> </w:t>
            </w:r>
          </w:p>
        </w:tc>
      </w:tr>
    </w:tbl>
    <w:p w14:paraId="2363BBF7" w14:textId="77777777" w:rsidR="005C7F67" w:rsidRPr="006B3C1C" w:rsidRDefault="005C7F67" w:rsidP="005C7F67">
      <w:pPr>
        <w:jc w:val="both"/>
        <w:rPr>
          <w:sz w:val="22"/>
          <w:szCs w:val="22"/>
        </w:rPr>
      </w:pPr>
      <w:r w:rsidRPr="006B3C1C">
        <w:rPr>
          <w:sz w:val="22"/>
          <w:szCs w:val="22"/>
        </w:rPr>
        <w:t>It is necessary to contact only ONE of these bureaus and use only ONE of these methods. As soon as one of the three bureaus confirms your fraud alert, the others are notified to place alerts on their records as well. You will receive confirmation letters in the mail and will then be able to order all three credit reports, free of charge, for your review. An initial fraud alert will last for one year.</w:t>
      </w:r>
    </w:p>
    <w:p w14:paraId="442EABE7" w14:textId="77777777" w:rsidR="005C7F67" w:rsidRPr="006B3C1C" w:rsidRDefault="005C7F67" w:rsidP="005C7F67">
      <w:pPr>
        <w:jc w:val="both"/>
        <w:rPr>
          <w:sz w:val="22"/>
          <w:szCs w:val="22"/>
        </w:rPr>
      </w:pPr>
    </w:p>
    <w:p w14:paraId="4D858719" w14:textId="77777777" w:rsidR="005C7F67" w:rsidRPr="006B3C1C" w:rsidRDefault="005C7F67" w:rsidP="005C7F67">
      <w:pPr>
        <w:jc w:val="both"/>
        <w:rPr>
          <w:b/>
          <w:sz w:val="22"/>
          <w:szCs w:val="22"/>
        </w:rPr>
      </w:pPr>
      <w:r w:rsidRPr="006B3C1C">
        <w:rPr>
          <w:b/>
          <w:sz w:val="22"/>
          <w:szCs w:val="22"/>
        </w:rPr>
        <w:t>Please Note: No one is allowed to place a fraud alert on your credit report except you.</w:t>
      </w:r>
    </w:p>
    <w:p w14:paraId="169C9D2E" w14:textId="77777777" w:rsidR="005C7F67" w:rsidRPr="006B3C1C" w:rsidRDefault="005C7F67" w:rsidP="005C7F67">
      <w:pPr>
        <w:jc w:val="both"/>
        <w:rPr>
          <w:b/>
          <w:sz w:val="22"/>
          <w:szCs w:val="22"/>
        </w:rPr>
      </w:pPr>
      <w:r w:rsidRPr="006B3C1C">
        <w:rPr>
          <w:sz w:val="22"/>
          <w:szCs w:val="22"/>
        </w:rPr>
        <w:t xml:space="preserve"> </w:t>
      </w:r>
    </w:p>
    <w:p w14:paraId="1146B20C" w14:textId="77777777" w:rsidR="005C7F67" w:rsidRPr="006B3C1C" w:rsidRDefault="005C7F67" w:rsidP="005C7F67">
      <w:pPr>
        <w:jc w:val="both"/>
        <w:rPr>
          <w:sz w:val="22"/>
          <w:szCs w:val="22"/>
        </w:rPr>
      </w:pPr>
      <w:r w:rsidRPr="006B3C1C">
        <w:rPr>
          <w:b/>
          <w:sz w:val="22"/>
          <w:szCs w:val="22"/>
        </w:rPr>
        <w:t>6.</w:t>
      </w:r>
      <w:r w:rsidRPr="006B3C1C">
        <w:rPr>
          <w:sz w:val="22"/>
          <w:szCs w:val="22"/>
        </w:rPr>
        <w:t xml:space="preserve"> </w:t>
      </w:r>
      <w:r w:rsidRPr="006B3C1C">
        <w:rPr>
          <w:b/>
          <w:sz w:val="22"/>
          <w:szCs w:val="22"/>
        </w:rPr>
        <w:t xml:space="preserve">Security Freeze. </w:t>
      </w:r>
      <w:r w:rsidRPr="006B3C1C">
        <w:rPr>
          <w:sz w:val="22"/>
          <w:szCs w:val="22"/>
        </w:rPr>
        <w:t>By placing a security freeze, someone who fraudulently acquires your personal identifying information will not be able to use that information to open new accounts or borrow money in your name. You will need to contact the three national credit reporting bureaus listed above to place the freeze. Keep in mind that when you place the freeze, you will not be able to borrow money, obtain instant credit, or get a new credit card until you temporarily lift or permanently remove the freeze. There is no cost to freeze or unfreeze your credit files.</w:t>
      </w:r>
    </w:p>
    <w:p w14:paraId="60294302" w14:textId="77777777" w:rsidR="005C7F67" w:rsidRPr="006B3C1C" w:rsidRDefault="005C7F67" w:rsidP="005C7F67">
      <w:pPr>
        <w:jc w:val="both"/>
        <w:rPr>
          <w:sz w:val="22"/>
          <w:szCs w:val="22"/>
        </w:rPr>
      </w:pPr>
    </w:p>
    <w:p w14:paraId="29FC9CF6" w14:textId="77777777" w:rsidR="005C7F67" w:rsidRPr="006B3C1C" w:rsidRDefault="005C7F67" w:rsidP="005C7F67">
      <w:pPr>
        <w:jc w:val="both"/>
        <w:rPr>
          <w:sz w:val="22"/>
          <w:szCs w:val="22"/>
        </w:rPr>
      </w:pPr>
      <w:r w:rsidRPr="006B3C1C">
        <w:rPr>
          <w:b/>
          <w:sz w:val="22"/>
          <w:szCs w:val="22"/>
        </w:rPr>
        <w:t>7. You can obtain additional information</w:t>
      </w:r>
      <w:r w:rsidRPr="006B3C1C">
        <w:rPr>
          <w:sz w:val="22"/>
          <w:szCs w:val="22"/>
        </w:rPr>
        <w:t xml:space="preserve"> about the steps you can take to avoid identity theft from the following agencies. The Federal Trade Commission also encourages those who discover that their information has been misused to file a complaint with them.</w:t>
      </w:r>
    </w:p>
    <w:p w14:paraId="5B1E5F29" w14:textId="77777777" w:rsidR="005C7F67" w:rsidRPr="006B3C1C" w:rsidRDefault="005C7F67" w:rsidP="005C7F67">
      <w:pPr>
        <w:jc w:val="both"/>
        <w:rPr>
          <w:sz w:val="22"/>
          <w:szCs w:val="22"/>
        </w:rPr>
      </w:pPr>
    </w:p>
    <w:p w14:paraId="373580E9" w14:textId="77777777" w:rsidR="005C7F67" w:rsidRPr="006B3C1C" w:rsidRDefault="005C7F67" w:rsidP="005C7F67">
      <w:pPr>
        <w:jc w:val="both"/>
        <w:rPr>
          <w:sz w:val="22"/>
          <w:szCs w:val="22"/>
        </w:rPr>
      </w:pPr>
      <w:r w:rsidRPr="006B3C1C">
        <w:rPr>
          <w:b/>
          <w:sz w:val="22"/>
          <w:szCs w:val="22"/>
        </w:rPr>
        <w:t>California Residents:</w:t>
      </w:r>
      <w:r w:rsidRPr="006B3C1C">
        <w:rPr>
          <w:sz w:val="22"/>
          <w:szCs w:val="22"/>
        </w:rPr>
        <w:t xml:space="preserve"> Visit the California Office of Privacy Protection (</w:t>
      </w:r>
      <w:r w:rsidRPr="006B3C1C">
        <w:rPr>
          <w:sz w:val="22"/>
          <w:szCs w:val="22"/>
          <w:u w:val="single"/>
        </w:rPr>
        <w:t>www.oag.ca.gov/privacy</w:t>
      </w:r>
      <w:r w:rsidRPr="006B3C1C">
        <w:rPr>
          <w:sz w:val="22"/>
          <w:szCs w:val="22"/>
        </w:rPr>
        <w:t>) for additional information on protection against identity theft. Office of the Attorney General of California, 1300 I Street, Sacramento, CA 95814, Telephone: 1-800-952-5225.</w:t>
      </w:r>
    </w:p>
    <w:p w14:paraId="1A9F3C65" w14:textId="77777777" w:rsidR="005C7F67" w:rsidRPr="006B3C1C" w:rsidRDefault="005C7F67" w:rsidP="005C7F67">
      <w:pPr>
        <w:jc w:val="both"/>
        <w:rPr>
          <w:sz w:val="22"/>
          <w:szCs w:val="22"/>
        </w:rPr>
      </w:pPr>
    </w:p>
    <w:p w14:paraId="69DCA8AF" w14:textId="77777777" w:rsidR="005C7F67" w:rsidRPr="006B3C1C" w:rsidRDefault="005C7F67" w:rsidP="005C7F67">
      <w:pPr>
        <w:jc w:val="both"/>
        <w:rPr>
          <w:sz w:val="22"/>
          <w:szCs w:val="22"/>
        </w:rPr>
      </w:pPr>
      <w:r w:rsidRPr="006B3C1C">
        <w:rPr>
          <w:b/>
          <w:sz w:val="22"/>
          <w:szCs w:val="22"/>
        </w:rPr>
        <w:t xml:space="preserve">Kentucky Residents: </w:t>
      </w:r>
      <w:r w:rsidRPr="006B3C1C">
        <w:rPr>
          <w:sz w:val="22"/>
          <w:szCs w:val="22"/>
        </w:rPr>
        <w:t>Office of the Attorney General of Kentucky,</w:t>
      </w:r>
      <w:r w:rsidRPr="006B3C1C">
        <w:rPr>
          <w:b/>
          <w:sz w:val="22"/>
          <w:szCs w:val="22"/>
        </w:rPr>
        <w:t xml:space="preserve"> </w:t>
      </w:r>
      <w:r w:rsidRPr="006B3C1C">
        <w:rPr>
          <w:sz w:val="22"/>
          <w:szCs w:val="22"/>
        </w:rPr>
        <w:t>700 Capitol Avenue, Suite 118</w:t>
      </w:r>
      <w:r w:rsidRPr="006B3C1C">
        <w:rPr>
          <w:b/>
          <w:sz w:val="22"/>
          <w:szCs w:val="22"/>
        </w:rPr>
        <w:t xml:space="preserve"> </w:t>
      </w:r>
      <w:r w:rsidRPr="006B3C1C">
        <w:rPr>
          <w:sz w:val="22"/>
          <w:szCs w:val="22"/>
        </w:rPr>
        <w:t>Frankfort, Kentucky 40601</w:t>
      </w:r>
      <w:r w:rsidRPr="006B3C1C">
        <w:rPr>
          <w:b/>
          <w:sz w:val="22"/>
          <w:szCs w:val="22"/>
        </w:rPr>
        <w:t xml:space="preserve">, </w:t>
      </w:r>
      <w:hyperlink r:id="rId25" w:history="1">
        <w:r w:rsidRPr="006B3C1C">
          <w:rPr>
            <w:rStyle w:val="Hyperlink"/>
            <w:color w:val="auto"/>
            <w:sz w:val="22"/>
            <w:szCs w:val="22"/>
          </w:rPr>
          <w:t>www.ag.ky.gov</w:t>
        </w:r>
      </w:hyperlink>
      <w:r w:rsidRPr="006B3C1C">
        <w:rPr>
          <w:rStyle w:val="Hyperlink"/>
          <w:color w:val="auto"/>
          <w:sz w:val="22"/>
          <w:szCs w:val="22"/>
          <w:u w:val="none"/>
        </w:rPr>
        <w:t xml:space="preserve">, </w:t>
      </w:r>
      <w:r w:rsidRPr="006B3C1C">
        <w:rPr>
          <w:sz w:val="22"/>
          <w:szCs w:val="22"/>
        </w:rPr>
        <w:t>Telephone: 1-502-696-5300.</w:t>
      </w:r>
    </w:p>
    <w:p w14:paraId="5140320A" w14:textId="77777777" w:rsidR="005C7F67" w:rsidRPr="006B3C1C" w:rsidRDefault="005C7F67" w:rsidP="005C7F67">
      <w:pPr>
        <w:jc w:val="both"/>
        <w:rPr>
          <w:sz w:val="22"/>
          <w:szCs w:val="22"/>
        </w:rPr>
      </w:pPr>
    </w:p>
    <w:p w14:paraId="763D31E7" w14:textId="0B888ACD" w:rsidR="005C7F67" w:rsidRPr="006B3C1C" w:rsidRDefault="00C84F8F" w:rsidP="005C7F67">
      <w:pPr>
        <w:jc w:val="both"/>
        <w:rPr>
          <w:sz w:val="22"/>
          <w:szCs w:val="22"/>
        </w:rPr>
      </w:pPr>
      <w:r>
        <w:rPr>
          <w:b/>
          <w:bCs/>
          <w:sz w:val="22"/>
          <w:szCs w:val="22"/>
        </w:rPr>
        <w:t>Maryland Residents</w:t>
      </w:r>
      <w:r w:rsidR="005C7F67" w:rsidRPr="006B3C1C">
        <w:rPr>
          <w:sz w:val="22"/>
          <w:szCs w:val="22"/>
        </w:rPr>
        <w:t xml:space="preserve">: </w:t>
      </w:r>
      <w:r>
        <w:rPr>
          <w:sz w:val="22"/>
          <w:szCs w:val="22"/>
        </w:rPr>
        <w:t xml:space="preserve">Office of the Maryland Attorney General and Consumer Protection Division at 200 Saint Paul Place, Baltimore, Maryland, 21202, </w:t>
      </w:r>
      <w:hyperlink r:id="rId26" w:history="1">
        <w:r w:rsidRPr="00D02B33">
          <w:rPr>
            <w:rStyle w:val="Hyperlink"/>
            <w:sz w:val="22"/>
            <w:szCs w:val="22"/>
          </w:rPr>
          <w:t>www.marylandattorneygeneral.gov</w:t>
        </w:r>
      </w:hyperlink>
      <w:r>
        <w:rPr>
          <w:sz w:val="22"/>
          <w:szCs w:val="22"/>
        </w:rPr>
        <w:t xml:space="preserve"> or call 410-576-6337. </w:t>
      </w:r>
    </w:p>
    <w:p w14:paraId="24B067AD" w14:textId="77777777" w:rsidR="005C7F67" w:rsidRPr="006B3C1C" w:rsidRDefault="005C7F67" w:rsidP="005C7F67">
      <w:pPr>
        <w:jc w:val="both"/>
        <w:rPr>
          <w:b/>
          <w:sz w:val="22"/>
          <w:szCs w:val="22"/>
        </w:rPr>
      </w:pPr>
    </w:p>
    <w:p w14:paraId="1E861BF6" w14:textId="77777777" w:rsidR="005C7F67" w:rsidRPr="006B3C1C" w:rsidRDefault="005C7F67" w:rsidP="005C7F67">
      <w:pPr>
        <w:autoSpaceDE w:val="0"/>
        <w:autoSpaceDN w:val="0"/>
        <w:snapToGrid w:val="0"/>
        <w:jc w:val="both"/>
        <w:rPr>
          <w:sz w:val="22"/>
          <w:szCs w:val="22"/>
        </w:rPr>
      </w:pPr>
      <w:r w:rsidRPr="006B3C1C">
        <w:rPr>
          <w:b/>
          <w:bCs/>
          <w:sz w:val="22"/>
          <w:szCs w:val="22"/>
          <w:lang w:val="x-none"/>
        </w:rPr>
        <w:t xml:space="preserve">New York </w:t>
      </w:r>
      <w:r w:rsidRPr="006B3C1C">
        <w:rPr>
          <w:b/>
          <w:bCs/>
          <w:sz w:val="22"/>
          <w:szCs w:val="22"/>
        </w:rPr>
        <w:t>R</w:t>
      </w:r>
      <w:r w:rsidRPr="006B3C1C">
        <w:rPr>
          <w:b/>
          <w:bCs/>
          <w:sz w:val="22"/>
          <w:szCs w:val="22"/>
          <w:lang w:val="x-none"/>
        </w:rPr>
        <w:t>esidents</w:t>
      </w:r>
      <w:r w:rsidRPr="006B3C1C">
        <w:rPr>
          <w:b/>
          <w:bCs/>
          <w:sz w:val="22"/>
          <w:szCs w:val="22"/>
        </w:rPr>
        <w:t>:</w:t>
      </w:r>
      <w:r w:rsidRPr="006B3C1C">
        <w:rPr>
          <w:i/>
          <w:iCs/>
          <w:sz w:val="22"/>
          <w:szCs w:val="22"/>
        </w:rPr>
        <w:t xml:space="preserve"> </w:t>
      </w:r>
      <w:r w:rsidRPr="006B3C1C">
        <w:rPr>
          <w:sz w:val="22"/>
          <w:szCs w:val="22"/>
          <w:lang w:val="x-none"/>
        </w:rPr>
        <w:t xml:space="preserve">the Attorney General may be contacted at: Office of the Attorney General, The Capitol, Albany, NY 12224-0341; 1-800-771-7755; </w:t>
      </w:r>
      <w:hyperlink r:id="rId27" w:history="1">
        <w:r w:rsidRPr="006B3C1C">
          <w:rPr>
            <w:rStyle w:val="Hyperlink"/>
            <w:color w:val="auto"/>
            <w:sz w:val="22"/>
            <w:szCs w:val="22"/>
            <w:lang w:val="x-none"/>
          </w:rPr>
          <w:t>https://ag.ny.gov/</w:t>
        </w:r>
      </w:hyperlink>
      <w:r w:rsidRPr="006B3C1C">
        <w:rPr>
          <w:sz w:val="22"/>
          <w:szCs w:val="22"/>
        </w:rPr>
        <w:t>.</w:t>
      </w:r>
    </w:p>
    <w:p w14:paraId="19EB641E" w14:textId="77777777" w:rsidR="005C7F67" w:rsidRPr="006B3C1C" w:rsidRDefault="005C7F67" w:rsidP="005C7F67">
      <w:pPr>
        <w:jc w:val="both"/>
        <w:rPr>
          <w:b/>
          <w:sz w:val="22"/>
          <w:szCs w:val="22"/>
        </w:rPr>
      </w:pPr>
    </w:p>
    <w:p w14:paraId="766C8BC4" w14:textId="77777777" w:rsidR="005C7F67" w:rsidRPr="006B3C1C" w:rsidRDefault="005C7F67" w:rsidP="005C7F67">
      <w:pPr>
        <w:jc w:val="both"/>
        <w:rPr>
          <w:b/>
          <w:sz w:val="22"/>
          <w:szCs w:val="22"/>
        </w:rPr>
      </w:pPr>
      <w:r w:rsidRPr="006B3C1C">
        <w:rPr>
          <w:b/>
          <w:sz w:val="22"/>
          <w:szCs w:val="22"/>
        </w:rPr>
        <w:t xml:space="preserve">North Carolina Residents: </w:t>
      </w:r>
      <w:r w:rsidRPr="006B3C1C">
        <w:rPr>
          <w:sz w:val="22"/>
          <w:szCs w:val="22"/>
        </w:rPr>
        <w:t>Office of the Attorney General of North Carolina</w:t>
      </w:r>
      <w:r w:rsidRPr="006B3C1C">
        <w:rPr>
          <w:b/>
          <w:sz w:val="22"/>
          <w:szCs w:val="22"/>
        </w:rPr>
        <w:t xml:space="preserve">, </w:t>
      </w:r>
      <w:r w:rsidRPr="006B3C1C">
        <w:rPr>
          <w:sz w:val="22"/>
          <w:szCs w:val="22"/>
        </w:rPr>
        <w:t>9001 Mail Service Center</w:t>
      </w:r>
      <w:r w:rsidRPr="006B3C1C">
        <w:rPr>
          <w:b/>
          <w:sz w:val="22"/>
          <w:szCs w:val="22"/>
        </w:rPr>
        <w:t xml:space="preserve"> </w:t>
      </w:r>
      <w:r w:rsidRPr="006B3C1C">
        <w:rPr>
          <w:sz w:val="22"/>
          <w:szCs w:val="22"/>
        </w:rPr>
        <w:t xml:space="preserve">Raleigh, NC 27699-9001, </w:t>
      </w:r>
      <w:hyperlink r:id="rId28" w:history="1">
        <w:r w:rsidRPr="006B3C1C">
          <w:rPr>
            <w:rStyle w:val="Hyperlink"/>
            <w:color w:val="auto"/>
            <w:sz w:val="22"/>
            <w:szCs w:val="22"/>
          </w:rPr>
          <w:t>www.ncdoj.gov</w:t>
        </w:r>
      </w:hyperlink>
      <w:r w:rsidRPr="006B3C1C">
        <w:rPr>
          <w:sz w:val="22"/>
          <w:szCs w:val="22"/>
        </w:rPr>
        <w:t>, Telephone: 1-919-716-6400.</w:t>
      </w:r>
    </w:p>
    <w:p w14:paraId="3D3AD93C" w14:textId="77777777" w:rsidR="005C7F67" w:rsidRPr="006B3C1C" w:rsidRDefault="005C7F67" w:rsidP="005C7F67">
      <w:pPr>
        <w:jc w:val="both"/>
        <w:rPr>
          <w:sz w:val="22"/>
          <w:szCs w:val="22"/>
        </w:rPr>
      </w:pPr>
    </w:p>
    <w:p w14:paraId="15ACB688" w14:textId="77777777" w:rsidR="005C7F67" w:rsidRPr="006B3C1C" w:rsidRDefault="005C7F67" w:rsidP="005C7F67">
      <w:pPr>
        <w:jc w:val="both"/>
        <w:rPr>
          <w:sz w:val="22"/>
          <w:szCs w:val="22"/>
        </w:rPr>
      </w:pPr>
      <w:r w:rsidRPr="006B3C1C">
        <w:rPr>
          <w:b/>
          <w:sz w:val="22"/>
          <w:szCs w:val="22"/>
        </w:rPr>
        <w:t xml:space="preserve">Oregon Residents: </w:t>
      </w:r>
      <w:r w:rsidRPr="006B3C1C">
        <w:rPr>
          <w:sz w:val="22"/>
          <w:szCs w:val="22"/>
        </w:rPr>
        <w:t xml:space="preserve">Oregon Department of Justice, 1162 Court Street NE, Salem, OR 97301-4096, </w:t>
      </w:r>
      <w:hyperlink r:id="rId29" w:history="1">
        <w:r w:rsidRPr="006B3C1C">
          <w:rPr>
            <w:rStyle w:val="Hyperlink"/>
            <w:color w:val="auto"/>
            <w:sz w:val="22"/>
            <w:szCs w:val="22"/>
          </w:rPr>
          <w:t>www.doj.state.or.us/</w:t>
        </w:r>
      </w:hyperlink>
      <w:r w:rsidRPr="006B3C1C">
        <w:rPr>
          <w:sz w:val="22"/>
          <w:szCs w:val="22"/>
        </w:rPr>
        <w:t>, Telephone: 1-877-877-9392</w:t>
      </w:r>
    </w:p>
    <w:p w14:paraId="1DE329D1" w14:textId="77777777" w:rsidR="005C7F67" w:rsidRPr="006B3C1C" w:rsidRDefault="005C7F67" w:rsidP="005C7F67">
      <w:pPr>
        <w:jc w:val="both"/>
        <w:rPr>
          <w:b/>
          <w:sz w:val="22"/>
          <w:szCs w:val="22"/>
        </w:rPr>
      </w:pPr>
    </w:p>
    <w:p w14:paraId="6491E17A" w14:textId="77777777" w:rsidR="005C7F67" w:rsidRPr="006B3C1C" w:rsidRDefault="005C7F67" w:rsidP="005C7F67">
      <w:pPr>
        <w:jc w:val="both"/>
        <w:rPr>
          <w:sz w:val="22"/>
          <w:szCs w:val="22"/>
        </w:rPr>
      </w:pPr>
      <w:r w:rsidRPr="006B3C1C">
        <w:rPr>
          <w:b/>
          <w:sz w:val="22"/>
          <w:szCs w:val="22"/>
        </w:rPr>
        <w:t xml:space="preserve">All US Residents: </w:t>
      </w:r>
      <w:r w:rsidRPr="006B3C1C">
        <w:rPr>
          <w:sz w:val="22"/>
          <w:szCs w:val="22"/>
        </w:rPr>
        <w:t xml:space="preserve">Identity Theft Clearinghouse, Federal Trade Commission, 600 Pennsylvania Avenue, NW Washington, DC 20580, </w:t>
      </w:r>
      <w:r w:rsidRPr="006B3C1C">
        <w:rPr>
          <w:sz w:val="22"/>
          <w:szCs w:val="22"/>
          <w:u w:val="single"/>
        </w:rPr>
        <w:t>https://consumer.ftc.gov</w:t>
      </w:r>
      <w:r w:rsidRPr="006B3C1C">
        <w:rPr>
          <w:sz w:val="22"/>
          <w:szCs w:val="22"/>
        </w:rPr>
        <w:t>, 1-877-IDTHEFT (438-4338), TTY: 1-866-653-4261.</w:t>
      </w:r>
    </w:p>
    <w:p w14:paraId="344E15FD" w14:textId="3A4D7F9C" w:rsidR="008325A7" w:rsidRPr="006B3C1C" w:rsidRDefault="008325A7" w:rsidP="005C7F67">
      <w:pPr>
        <w:jc w:val="center"/>
        <w:rPr>
          <w:sz w:val="22"/>
          <w:szCs w:val="22"/>
        </w:rPr>
      </w:pPr>
    </w:p>
    <w:sectPr w:rsidR="008325A7" w:rsidRPr="006B3C1C" w:rsidSect="00B03956">
      <w:type w:val="continuous"/>
      <w:pgSz w:w="12240" w:h="15840"/>
      <w:pgMar w:top="792" w:right="1109" w:bottom="720" w:left="11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5EFA" w14:textId="77777777" w:rsidR="00201670" w:rsidRDefault="00201670" w:rsidP="00F8748E">
      <w:r>
        <w:separator/>
      </w:r>
    </w:p>
  </w:endnote>
  <w:endnote w:type="continuationSeparator" w:id="0">
    <w:p w14:paraId="21102C9F" w14:textId="77777777" w:rsidR="00201670" w:rsidRDefault="00201670" w:rsidP="00F8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A0AD" w14:textId="363FDA58" w:rsidR="00487D80" w:rsidRPr="00592AAE" w:rsidRDefault="00143420" w:rsidP="00143420">
    <w:pPr>
      <w:pStyle w:val="DocID"/>
    </w:pPr>
    <w:r w:rsidRPr="00143420">
      <w:t>PL 6418110.1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57CF" w14:textId="35890639" w:rsidR="00487D80" w:rsidRPr="00592AAE" w:rsidRDefault="00143420" w:rsidP="00143420">
    <w:pPr>
      <w:pStyle w:val="DocID"/>
    </w:pPr>
    <w:r w:rsidRPr="00143420">
      <w:t>PL 6418110.1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0B2" w14:textId="1191A868" w:rsidR="00547052" w:rsidRPr="00592AAE" w:rsidRDefault="00143420" w:rsidP="00143420">
    <w:pPr>
      <w:pStyle w:val="DocID"/>
    </w:pPr>
    <w:r w:rsidRPr="00143420">
      <w:t>PL 6418110.1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32C3" w14:textId="222E7AF7" w:rsidR="00547052" w:rsidRDefault="00547052" w:rsidP="00143420">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06B9" w14:textId="34607BDD" w:rsidR="00547052" w:rsidRPr="00592AAE" w:rsidRDefault="00143420" w:rsidP="00143420">
    <w:pPr>
      <w:pStyle w:val="DocID"/>
    </w:pPr>
    <w:r w:rsidRPr="00143420">
      <w:t>PL 6418110.1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81B1" w14:textId="77777777" w:rsidR="00201670" w:rsidRDefault="00201670" w:rsidP="00F8748E">
      <w:r>
        <w:separator/>
      </w:r>
    </w:p>
  </w:footnote>
  <w:footnote w:type="continuationSeparator" w:id="0">
    <w:p w14:paraId="3B119052" w14:textId="77777777" w:rsidR="00201670" w:rsidRDefault="00201670" w:rsidP="00F8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CD34" w14:textId="77777777" w:rsidR="00547052" w:rsidRDefault="0054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C40B" w14:textId="4708C747" w:rsidR="00547052" w:rsidRDefault="00547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3DD0" w14:textId="77777777" w:rsidR="00547052" w:rsidRDefault="0054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7AE"/>
    <w:multiLevelType w:val="hybridMultilevel"/>
    <w:tmpl w:val="F11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B1866"/>
    <w:multiLevelType w:val="hybridMultilevel"/>
    <w:tmpl w:val="569E52DA"/>
    <w:lvl w:ilvl="0" w:tplc="0B2627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16922"/>
    <w:multiLevelType w:val="hybridMultilevel"/>
    <w:tmpl w:val="FACCF4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CC74BF"/>
    <w:multiLevelType w:val="hybridMultilevel"/>
    <w:tmpl w:val="6D3E3F4C"/>
    <w:lvl w:ilvl="0" w:tplc="5AA85B0C">
      <w:start w:val="212"/>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0636"/>
    <w:multiLevelType w:val="hybridMultilevel"/>
    <w:tmpl w:val="02AAB7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8779B"/>
    <w:multiLevelType w:val="hybridMultilevel"/>
    <w:tmpl w:val="3DFAF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17E20"/>
    <w:multiLevelType w:val="hybridMultilevel"/>
    <w:tmpl w:val="5D90EED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B31249"/>
    <w:multiLevelType w:val="hybridMultilevel"/>
    <w:tmpl w:val="195C37E2"/>
    <w:lvl w:ilvl="0" w:tplc="FBBC14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147A78"/>
    <w:multiLevelType w:val="hybridMultilevel"/>
    <w:tmpl w:val="51662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682F11"/>
    <w:multiLevelType w:val="hybridMultilevel"/>
    <w:tmpl w:val="846A7E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FB738E"/>
    <w:multiLevelType w:val="hybridMultilevel"/>
    <w:tmpl w:val="B8A2ACDC"/>
    <w:lvl w:ilvl="0" w:tplc="3D369D52">
      <w:start w:val="212"/>
      <w:numFmt w:val="bullet"/>
      <w:lvlText w:val=""/>
      <w:lvlJc w:val="left"/>
      <w:pPr>
        <w:tabs>
          <w:tab w:val="num" w:pos="1080"/>
        </w:tabs>
        <w:ind w:left="1080" w:hanging="72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6A31F5"/>
    <w:multiLevelType w:val="hybridMultilevel"/>
    <w:tmpl w:val="9186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435268"/>
    <w:multiLevelType w:val="hybridMultilevel"/>
    <w:tmpl w:val="3264B160"/>
    <w:lvl w:ilvl="0" w:tplc="6450B0F4">
      <w:numFmt w:val="bullet"/>
      <w:lvlText w:val=""/>
      <w:lvlJc w:val="left"/>
      <w:pPr>
        <w:tabs>
          <w:tab w:val="num" w:pos="1440"/>
        </w:tabs>
        <w:ind w:left="1440" w:hanging="10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1661CF"/>
    <w:multiLevelType w:val="hybridMultilevel"/>
    <w:tmpl w:val="3604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334540">
    <w:abstractNumId w:val="7"/>
  </w:num>
  <w:num w:numId="2" w16cid:durableId="422072902">
    <w:abstractNumId w:val="3"/>
  </w:num>
  <w:num w:numId="3" w16cid:durableId="1357343809">
    <w:abstractNumId w:val="10"/>
  </w:num>
  <w:num w:numId="4" w16cid:durableId="1095983601">
    <w:abstractNumId w:val="12"/>
  </w:num>
  <w:num w:numId="5" w16cid:durableId="897404214">
    <w:abstractNumId w:val="1"/>
  </w:num>
  <w:num w:numId="6" w16cid:durableId="1494948702">
    <w:abstractNumId w:val="8"/>
  </w:num>
  <w:num w:numId="7" w16cid:durableId="19552339">
    <w:abstractNumId w:val="11"/>
  </w:num>
  <w:num w:numId="8" w16cid:durableId="124082443">
    <w:abstractNumId w:val="13"/>
  </w:num>
  <w:num w:numId="9" w16cid:durableId="1564877268">
    <w:abstractNumId w:val="0"/>
  </w:num>
  <w:num w:numId="10" w16cid:durableId="310260011">
    <w:abstractNumId w:val="2"/>
  </w:num>
  <w:num w:numId="11" w16cid:durableId="3208173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9803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352479">
    <w:abstractNumId w:val="6"/>
  </w:num>
  <w:num w:numId="14" w16cid:durableId="1320159319">
    <w:abstractNumId w:val="5"/>
  </w:num>
  <w:num w:numId="15" w16cid:durableId="1534491577">
    <w:abstractNumId w:val="4"/>
  </w:num>
  <w:num w:numId="16" w16cid:durableId="670135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32"/>
    <w:rsid w:val="00002CAB"/>
    <w:rsid w:val="000035E0"/>
    <w:rsid w:val="00003F00"/>
    <w:rsid w:val="000041D7"/>
    <w:rsid w:val="00006256"/>
    <w:rsid w:val="0000779D"/>
    <w:rsid w:val="00022945"/>
    <w:rsid w:val="00024463"/>
    <w:rsid w:val="00024F58"/>
    <w:rsid w:val="00026104"/>
    <w:rsid w:val="00026481"/>
    <w:rsid w:val="00027D76"/>
    <w:rsid w:val="000326CA"/>
    <w:rsid w:val="000344B2"/>
    <w:rsid w:val="00040624"/>
    <w:rsid w:val="00041D43"/>
    <w:rsid w:val="00042407"/>
    <w:rsid w:val="00045B20"/>
    <w:rsid w:val="00046674"/>
    <w:rsid w:val="000553D4"/>
    <w:rsid w:val="00056233"/>
    <w:rsid w:val="00061088"/>
    <w:rsid w:val="00062BAF"/>
    <w:rsid w:val="00063DF1"/>
    <w:rsid w:val="000648AA"/>
    <w:rsid w:val="000677C9"/>
    <w:rsid w:val="00074974"/>
    <w:rsid w:val="00076D5C"/>
    <w:rsid w:val="00077F91"/>
    <w:rsid w:val="00080020"/>
    <w:rsid w:val="00094B51"/>
    <w:rsid w:val="00096EBB"/>
    <w:rsid w:val="000A54D1"/>
    <w:rsid w:val="000A644D"/>
    <w:rsid w:val="000B44A5"/>
    <w:rsid w:val="000B57DA"/>
    <w:rsid w:val="000C36EF"/>
    <w:rsid w:val="000C3D49"/>
    <w:rsid w:val="000C5F09"/>
    <w:rsid w:val="000C614D"/>
    <w:rsid w:val="000D2BC1"/>
    <w:rsid w:val="000D3386"/>
    <w:rsid w:val="000D69F7"/>
    <w:rsid w:val="000F1DD1"/>
    <w:rsid w:val="000F5DBF"/>
    <w:rsid w:val="000F6032"/>
    <w:rsid w:val="00100FE2"/>
    <w:rsid w:val="00104D22"/>
    <w:rsid w:val="00113486"/>
    <w:rsid w:val="00122730"/>
    <w:rsid w:val="00127A4E"/>
    <w:rsid w:val="00135417"/>
    <w:rsid w:val="00141F01"/>
    <w:rsid w:val="00143420"/>
    <w:rsid w:val="001471F1"/>
    <w:rsid w:val="00150360"/>
    <w:rsid w:val="00154B58"/>
    <w:rsid w:val="00156720"/>
    <w:rsid w:val="00157DD9"/>
    <w:rsid w:val="00160FBE"/>
    <w:rsid w:val="00161F4C"/>
    <w:rsid w:val="001627DA"/>
    <w:rsid w:val="00171D82"/>
    <w:rsid w:val="0018130C"/>
    <w:rsid w:val="00190849"/>
    <w:rsid w:val="001934FC"/>
    <w:rsid w:val="001968A9"/>
    <w:rsid w:val="001A12A0"/>
    <w:rsid w:val="001A4744"/>
    <w:rsid w:val="001A4D58"/>
    <w:rsid w:val="001A72A0"/>
    <w:rsid w:val="001B276F"/>
    <w:rsid w:val="001C3627"/>
    <w:rsid w:val="001C3B22"/>
    <w:rsid w:val="001C5303"/>
    <w:rsid w:val="001C6AC5"/>
    <w:rsid w:val="001D0EE4"/>
    <w:rsid w:val="001D2DBE"/>
    <w:rsid w:val="001D387E"/>
    <w:rsid w:val="001D5464"/>
    <w:rsid w:val="001D555D"/>
    <w:rsid w:val="001D7322"/>
    <w:rsid w:val="001D7927"/>
    <w:rsid w:val="001E3E87"/>
    <w:rsid w:val="001F283A"/>
    <w:rsid w:val="001F696E"/>
    <w:rsid w:val="002011E6"/>
    <w:rsid w:val="00201670"/>
    <w:rsid w:val="00212480"/>
    <w:rsid w:val="002132A2"/>
    <w:rsid w:val="002144DF"/>
    <w:rsid w:val="0021720B"/>
    <w:rsid w:val="00220577"/>
    <w:rsid w:val="00223879"/>
    <w:rsid w:val="00231F54"/>
    <w:rsid w:val="00232568"/>
    <w:rsid w:val="00232FD9"/>
    <w:rsid w:val="002335B9"/>
    <w:rsid w:val="002359BB"/>
    <w:rsid w:val="00237A0D"/>
    <w:rsid w:val="00250D7A"/>
    <w:rsid w:val="00252899"/>
    <w:rsid w:val="00252B15"/>
    <w:rsid w:val="002576CC"/>
    <w:rsid w:val="00260C1A"/>
    <w:rsid w:val="0026172C"/>
    <w:rsid w:val="00262855"/>
    <w:rsid w:val="002661D3"/>
    <w:rsid w:val="00270D0A"/>
    <w:rsid w:val="002839C1"/>
    <w:rsid w:val="00283BA7"/>
    <w:rsid w:val="00284395"/>
    <w:rsid w:val="002864F9"/>
    <w:rsid w:val="002917D0"/>
    <w:rsid w:val="00292409"/>
    <w:rsid w:val="0029441F"/>
    <w:rsid w:val="002A0DAE"/>
    <w:rsid w:val="002A1689"/>
    <w:rsid w:val="002A44D1"/>
    <w:rsid w:val="002A64B6"/>
    <w:rsid w:val="002A7A34"/>
    <w:rsid w:val="002B0C18"/>
    <w:rsid w:val="002C2A62"/>
    <w:rsid w:val="002C39CB"/>
    <w:rsid w:val="002C4DA2"/>
    <w:rsid w:val="002C507B"/>
    <w:rsid w:val="002D606D"/>
    <w:rsid w:val="002D60B1"/>
    <w:rsid w:val="002E110E"/>
    <w:rsid w:val="002E5442"/>
    <w:rsid w:val="002F122D"/>
    <w:rsid w:val="002F35DD"/>
    <w:rsid w:val="002F59FA"/>
    <w:rsid w:val="002F7A24"/>
    <w:rsid w:val="00300413"/>
    <w:rsid w:val="00305C1A"/>
    <w:rsid w:val="003152CF"/>
    <w:rsid w:val="00322296"/>
    <w:rsid w:val="0032658A"/>
    <w:rsid w:val="003307B2"/>
    <w:rsid w:val="003373C4"/>
    <w:rsid w:val="00342193"/>
    <w:rsid w:val="0034417D"/>
    <w:rsid w:val="00355937"/>
    <w:rsid w:val="00356456"/>
    <w:rsid w:val="00356FE3"/>
    <w:rsid w:val="00366675"/>
    <w:rsid w:val="00366E30"/>
    <w:rsid w:val="00366F3D"/>
    <w:rsid w:val="0037390F"/>
    <w:rsid w:val="00384F83"/>
    <w:rsid w:val="00385361"/>
    <w:rsid w:val="00392860"/>
    <w:rsid w:val="003967F5"/>
    <w:rsid w:val="003A46A2"/>
    <w:rsid w:val="003B0C5A"/>
    <w:rsid w:val="003B1165"/>
    <w:rsid w:val="003B21F0"/>
    <w:rsid w:val="003B6D87"/>
    <w:rsid w:val="003C073A"/>
    <w:rsid w:val="003C2690"/>
    <w:rsid w:val="003C291A"/>
    <w:rsid w:val="003C3C95"/>
    <w:rsid w:val="003C6477"/>
    <w:rsid w:val="003C722F"/>
    <w:rsid w:val="003D0808"/>
    <w:rsid w:val="003D28BF"/>
    <w:rsid w:val="003E118F"/>
    <w:rsid w:val="003E178E"/>
    <w:rsid w:val="003E19B5"/>
    <w:rsid w:val="003E6EA1"/>
    <w:rsid w:val="003F3B9F"/>
    <w:rsid w:val="003F61A5"/>
    <w:rsid w:val="00401BC5"/>
    <w:rsid w:val="00404E78"/>
    <w:rsid w:val="00412DD7"/>
    <w:rsid w:val="00414FA8"/>
    <w:rsid w:val="00422D29"/>
    <w:rsid w:val="00431220"/>
    <w:rsid w:val="00440424"/>
    <w:rsid w:val="00444A50"/>
    <w:rsid w:val="00450900"/>
    <w:rsid w:val="00451FA2"/>
    <w:rsid w:val="004549CD"/>
    <w:rsid w:val="00455285"/>
    <w:rsid w:val="00457A0F"/>
    <w:rsid w:val="0046150D"/>
    <w:rsid w:val="00463C78"/>
    <w:rsid w:val="00464F75"/>
    <w:rsid w:val="0047176D"/>
    <w:rsid w:val="004719BF"/>
    <w:rsid w:val="004742CD"/>
    <w:rsid w:val="00477D4F"/>
    <w:rsid w:val="00485B5C"/>
    <w:rsid w:val="0048733C"/>
    <w:rsid w:val="00487D80"/>
    <w:rsid w:val="00491590"/>
    <w:rsid w:val="00492086"/>
    <w:rsid w:val="0049272D"/>
    <w:rsid w:val="00496142"/>
    <w:rsid w:val="004A2690"/>
    <w:rsid w:val="004C5224"/>
    <w:rsid w:val="004C5AEB"/>
    <w:rsid w:val="004C67D0"/>
    <w:rsid w:val="004D121F"/>
    <w:rsid w:val="004D3AAD"/>
    <w:rsid w:val="004D3AC4"/>
    <w:rsid w:val="004D4DBA"/>
    <w:rsid w:val="004D6C8F"/>
    <w:rsid w:val="004E57B8"/>
    <w:rsid w:val="004F4872"/>
    <w:rsid w:val="004F5483"/>
    <w:rsid w:val="004F633E"/>
    <w:rsid w:val="004F6DE4"/>
    <w:rsid w:val="005047DF"/>
    <w:rsid w:val="005124E5"/>
    <w:rsid w:val="005134C1"/>
    <w:rsid w:val="00523451"/>
    <w:rsid w:val="00534253"/>
    <w:rsid w:val="00534C37"/>
    <w:rsid w:val="00540AB5"/>
    <w:rsid w:val="00544230"/>
    <w:rsid w:val="00545BD7"/>
    <w:rsid w:val="00547052"/>
    <w:rsid w:val="005476C5"/>
    <w:rsid w:val="005511A6"/>
    <w:rsid w:val="005530E1"/>
    <w:rsid w:val="00555117"/>
    <w:rsid w:val="00555210"/>
    <w:rsid w:val="00556CC2"/>
    <w:rsid w:val="00560788"/>
    <w:rsid w:val="00561B4F"/>
    <w:rsid w:val="00564439"/>
    <w:rsid w:val="005675DB"/>
    <w:rsid w:val="00571A18"/>
    <w:rsid w:val="00574912"/>
    <w:rsid w:val="00580CB0"/>
    <w:rsid w:val="00580E72"/>
    <w:rsid w:val="00581938"/>
    <w:rsid w:val="0058233B"/>
    <w:rsid w:val="00583C1B"/>
    <w:rsid w:val="005841AB"/>
    <w:rsid w:val="00585FCE"/>
    <w:rsid w:val="005861E3"/>
    <w:rsid w:val="00592AAE"/>
    <w:rsid w:val="00595D85"/>
    <w:rsid w:val="005A4E43"/>
    <w:rsid w:val="005A5D3C"/>
    <w:rsid w:val="005A7622"/>
    <w:rsid w:val="005B3C82"/>
    <w:rsid w:val="005B6D03"/>
    <w:rsid w:val="005C0441"/>
    <w:rsid w:val="005C3A0B"/>
    <w:rsid w:val="005C3ACA"/>
    <w:rsid w:val="005C7371"/>
    <w:rsid w:val="005C7F67"/>
    <w:rsid w:val="005D0B23"/>
    <w:rsid w:val="005D0D8C"/>
    <w:rsid w:val="005D666F"/>
    <w:rsid w:val="005D69D0"/>
    <w:rsid w:val="005D6ECE"/>
    <w:rsid w:val="005E0A1A"/>
    <w:rsid w:val="005E2621"/>
    <w:rsid w:val="005E375F"/>
    <w:rsid w:val="005E596F"/>
    <w:rsid w:val="005F01E2"/>
    <w:rsid w:val="005F24D1"/>
    <w:rsid w:val="005F271B"/>
    <w:rsid w:val="005F2A1F"/>
    <w:rsid w:val="005F6383"/>
    <w:rsid w:val="00604371"/>
    <w:rsid w:val="00604E22"/>
    <w:rsid w:val="006112C7"/>
    <w:rsid w:val="0061373B"/>
    <w:rsid w:val="0061538A"/>
    <w:rsid w:val="00617AFA"/>
    <w:rsid w:val="00622012"/>
    <w:rsid w:val="00622E68"/>
    <w:rsid w:val="006235EA"/>
    <w:rsid w:val="00623674"/>
    <w:rsid w:val="00625334"/>
    <w:rsid w:val="00631D10"/>
    <w:rsid w:val="00633853"/>
    <w:rsid w:val="00634F32"/>
    <w:rsid w:val="00636B93"/>
    <w:rsid w:val="00637DF3"/>
    <w:rsid w:val="006439CC"/>
    <w:rsid w:val="00643A99"/>
    <w:rsid w:val="006524BF"/>
    <w:rsid w:val="00653EDA"/>
    <w:rsid w:val="006570DE"/>
    <w:rsid w:val="00657F88"/>
    <w:rsid w:val="0066062D"/>
    <w:rsid w:val="00661013"/>
    <w:rsid w:val="00662346"/>
    <w:rsid w:val="00664B34"/>
    <w:rsid w:val="0066668B"/>
    <w:rsid w:val="00666BAD"/>
    <w:rsid w:val="00667A98"/>
    <w:rsid w:val="00670B3F"/>
    <w:rsid w:val="00672538"/>
    <w:rsid w:val="00676200"/>
    <w:rsid w:val="006778C2"/>
    <w:rsid w:val="00681D89"/>
    <w:rsid w:val="00682B46"/>
    <w:rsid w:val="00684DC9"/>
    <w:rsid w:val="0068588C"/>
    <w:rsid w:val="00685D69"/>
    <w:rsid w:val="006861B3"/>
    <w:rsid w:val="00693522"/>
    <w:rsid w:val="00694D29"/>
    <w:rsid w:val="0069608A"/>
    <w:rsid w:val="00697CA2"/>
    <w:rsid w:val="006A23D0"/>
    <w:rsid w:val="006A5C1D"/>
    <w:rsid w:val="006B3C1C"/>
    <w:rsid w:val="006B6225"/>
    <w:rsid w:val="006B74E7"/>
    <w:rsid w:val="006B7939"/>
    <w:rsid w:val="006B7D78"/>
    <w:rsid w:val="006C67AE"/>
    <w:rsid w:val="006D2F70"/>
    <w:rsid w:val="006D524A"/>
    <w:rsid w:val="006E0047"/>
    <w:rsid w:val="007065F2"/>
    <w:rsid w:val="00710A3E"/>
    <w:rsid w:val="00713976"/>
    <w:rsid w:val="00717690"/>
    <w:rsid w:val="0072337F"/>
    <w:rsid w:val="0073003B"/>
    <w:rsid w:val="00730588"/>
    <w:rsid w:val="0073103E"/>
    <w:rsid w:val="0073310B"/>
    <w:rsid w:val="0073348A"/>
    <w:rsid w:val="00740FA0"/>
    <w:rsid w:val="00741762"/>
    <w:rsid w:val="00745D76"/>
    <w:rsid w:val="00751D3B"/>
    <w:rsid w:val="00752362"/>
    <w:rsid w:val="00761055"/>
    <w:rsid w:val="00764ECA"/>
    <w:rsid w:val="00767B25"/>
    <w:rsid w:val="007703F8"/>
    <w:rsid w:val="00770D33"/>
    <w:rsid w:val="00771929"/>
    <w:rsid w:val="00775884"/>
    <w:rsid w:val="00775F0E"/>
    <w:rsid w:val="00777C82"/>
    <w:rsid w:val="0078081D"/>
    <w:rsid w:val="00783673"/>
    <w:rsid w:val="007863DC"/>
    <w:rsid w:val="00790532"/>
    <w:rsid w:val="00790ADA"/>
    <w:rsid w:val="0079283D"/>
    <w:rsid w:val="007946E0"/>
    <w:rsid w:val="00795DB6"/>
    <w:rsid w:val="007A19A5"/>
    <w:rsid w:val="007A35A3"/>
    <w:rsid w:val="007A6C43"/>
    <w:rsid w:val="007B0A42"/>
    <w:rsid w:val="007B153E"/>
    <w:rsid w:val="007B23EC"/>
    <w:rsid w:val="007B2C03"/>
    <w:rsid w:val="007B72EB"/>
    <w:rsid w:val="007C363C"/>
    <w:rsid w:val="007C3F17"/>
    <w:rsid w:val="007D14C6"/>
    <w:rsid w:val="007D3BF6"/>
    <w:rsid w:val="007D441F"/>
    <w:rsid w:val="007D7E27"/>
    <w:rsid w:val="007E130B"/>
    <w:rsid w:val="007E1FCE"/>
    <w:rsid w:val="007E2EB0"/>
    <w:rsid w:val="007E4984"/>
    <w:rsid w:val="007F39BB"/>
    <w:rsid w:val="007F5E21"/>
    <w:rsid w:val="007F7828"/>
    <w:rsid w:val="0081357D"/>
    <w:rsid w:val="00814C61"/>
    <w:rsid w:val="008152EB"/>
    <w:rsid w:val="00816B57"/>
    <w:rsid w:val="00824D35"/>
    <w:rsid w:val="00831439"/>
    <w:rsid w:val="00831D80"/>
    <w:rsid w:val="008325A7"/>
    <w:rsid w:val="0084131A"/>
    <w:rsid w:val="00842E37"/>
    <w:rsid w:val="00843892"/>
    <w:rsid w:val="008465E2"/>
    <w:rsid w:val="00851D47"/>
    <w:rsid w:val="00855826"/>
    <w:rsid w:val="00862E00"/>
    <w:rsid w:val="00864E73"/>
    <w:rsid w:val="00865DD8"/>
    <w:rsid w:val="008666EA"/>
    <w:rsid w:val="008712F5"/>
    <w:rsid w:val="008761A3"/>
    <w:rsid w:val="008806C6"/>
    <w:rsid w:val="00881D5B"/>
    <w:rsid w:val="00884370"/>
    <w:rsid w:val="00885A48"/>
    <w:rsid w:val="0088699A"/>
    <w:rsid w:val="00891F13"/>
    <w:rsid w:val="00893CFD"/>
    <w:rsid w:val="00894C5D"/>
    <w:rsid w:val="00896691"/>
    <w:rsid w:val="0089754C"/>
    <w:rsid w:val="008A5545"/>
    <w:rsid w:val="008A57F4"/>
    <w:rsid w:val="008B3015"/>
    <w:rsid w:val="008B5B62"/>
    <w:rsid w:val="008D3A6A"/>
    <w:rsid w:val="008E17C1"/>
    <w:rsid w:val="008E22C7"/>
    <w:rsid w:val="008E5693"/>
    <w:rsid w:val="008E5DAC"/>
    <w:rsid w:val="008E7FD0"/>
    <w:rsid w:val="008F1B46"/>
    <w:rsid w:val="008F240C"/>
    <w:rsid w:val="008F7E4F"/>
    <w:rsid w:val="00901586"/>
    <w:rsid w:val="009024C6"/>
    <w:rsid w:val="00903CA8"/>
    <w:rsid w:val="00917885"/>
    <w:rsid w:val="009209F2"/>
    <w:rsid w:val="00922430"/>
    <w:rsid w:val="00926E01"/>
    <w:rsid w:val="0092761B"/>
    <w:rsid w:val="00932FE0"/>
    <w:rsid w:val="00941B55"/>
    <w:rsid w:val="0094792A"/>
    <w:rsid w:val="00947EE0"/>
    <w:rsid w:val="009501CD"/>
    <w:rsid w:val="0095416C"/>
    <w:rsid w:val="00954F0B"/>
    <w:rsid w:val="0096160E"/>
    <w:rsid w:val="009635A1"/>
    <w:rsid w:val="009705B6"/>
    <w:rsid w:val="00981611"/>
    <w:rsid w:val="009833BE"/>
    <w:rsid w:val="009861CE"/>
    <w:rsid w:val="009910B6"/>
    <w:rsid w:val="0099614F"/>
    <w:rsid w:val="009B0509"/>
    <w:rsid w:val="009B0977"/>
    <w:rsid w:val="009B3E5C"/>
    <w:rsid w:val="009C5736"/>
    <w:rsid w:val="009D0D0C"/>
    <w:rsid w:val="009D2FE8"/>
    <w:rsid w:val="009D3686"/>
    <w:rsid w:val="009D46D4"/>
    <w:rsid w:val="009D5FBD"/>
    <w:rsid w:val="009E0FD8"/>
    <w:rsid w:val="009F28E8"/>
    <w:rsid w:val="009F3424"/>
    <w:rsid w:val="009F7750"/>
    <w:rsid w:val="00A0392E"/>
    <w:rsid w:val="00A04D96"/>
    <w:rsid w:val="00A0571E"/>
    <w:rsid w:val="00A12B2C"/>
    <w:rsid w:val="00A176CB"/>
    <w:rsid w:val="00A2010C"/>
    <w:rsid w:val="00A21729"/>
    <w:rsid w:val="00A24242"/>
    <w:rsid w:val="00A24E1C"/>
    <w:rsid w:val="00A25E69"/>
    <w:rsid w:val="00A30CF2"/>
    <w:rsid w:val="00A3517B"/>
    <w:rsid w:val="00A37B3E"/>
    <w:rsid w:val="00A41087"/>
    <w:rsid w:val="00A410BD"/>
    <w:rsid w:val="00A4243B"/>
    <w:rsid w:val="00A503D9"/>
    <w:rsid w:val="00A50522"/>
    <w:rsid w:val="00A50ED2"/>
    <w:rsid w:val="00A51B9D"/>
    <w:rsid w:val="00A51E94"/>
    <w:rsid w:val="00A56E19"/>
    <w:rsid w:val="00A663A1"/>
    <w:rsid w:val="00A66417"/>
    <w:rsid w:val="00A70B59"/>
    <w:rsid w:val="00A710A1"/>
    <w:rsid w:val="00A72D00"/>
    <w:rsid w:val="00A823C9"/>
    <w:rsid w:val="00A854A1"/>
    <w:rsid w:val="00A85A38"/>
    <w:rsid w:val="00A87945"/>
    <w:rsid w:val="00A913E6"/>
    <w:rsid w:val="00A92123"/>
    <w:rsid w:val="00A9311C"/>
    <w:rsid w:val="00AA131F"/>
    <w:rsid w:val="00AA257B"/>
    <w:rsid w:val="00AB1BED"/>
    <w:rsid w:val="00AB39B8"/>
    <w:rsid w:val="00AB41B8"/>
    <w:rsid w:val="00AB6E3E"/>
    <w:rsid w:val="00AB777D"/>
    <w:rsid w:val="00AB7A79"/>
    <w:rsid w:val="00AC17F2"/>
    <w:rsid w:val="00AC30A1"/>
    <w:rsid w:val="00AC412A"/>
    <w:rsid w:val="00AC5B56"/>
    <w:rsid w:val="00AE153B"/>
    <w:rsid w:val="00AE538F"/>
    <w:rsid w:val="00AE76E0"/>
    <w:rsid w:val="00AF35DC"/>
    <w:rsid w:val="00B03956"/>
    <w:rsid w:val="00B044F5"/>
    <w:rsid w:val="00B06556"/>
    <w:rsid w:val="00B07346"/>
    <w:rsid w:val="00B07A98"/>
    <w:rsid w:val="00B07B72"/>
    <w:rsid w:val="00B133DA"/>
    <w:rsid w:val="00B13C22"/>
    <w:rsid w:val="00B165BC"/>
    <w:rsid w:val="00B176C2"/>
    <w:rsid w:val="00B212C9"/>
    <w:rsid w:val="00B21412"/>
    <w:rsid w:val="00B21A4F"/>
    <w:rsid w:val="00B30DBA"/>
    <w:rsid w:val="00B31EA4"/>
    <w:rsid w:val="00B322C1"/>
    <w:rsid w:val="00B33CDE"/>
    <w:rsid w:val="00B45352"/>
    <w:rsid w:val="00B45F74"/>
    <w:rsid w:val="00B53A0F"/>
    <w:rsid w:val="00B53C62"/>
    <w:rsid w:val="00B55554"/>
    <w:rsid w:val="00B55FBD"/>
    <w:rsid w:val="00B627F3"/>
    <w:rsid w:val="00B6456A"/>
    <w:rsid w:val="00B66150"/>
    <w:rsid w:val="00B7588E"/>
    <w:rsid w:val="00B8382B"/>
    <w:rsid w:val="00B851E5"/>
    <w:rsid w:val="00B85AEB"/>
    <w:rsid w:val="00B87FD9"/>
    <w:rsid w:val="00B95332"/>
    <w:rsid w:val="00BA5DB8"/>
    <w:rsid w:val="00BB2CD6"/>
    <w:rsid w:val="00BB6B2E"/>
    <w:rsid w:val="00BB76D5"/>
    <w:rsid w:val="00BC01C2"/>
    <w:rsid w:val="00BC365A"/>
    <w:rsid w:val="00BC42FA"/>
    <w:rsid w:val="00BC487E"/>
    <w:rsid w:val="00BD2418"/>
    <w:rsid w:val="00BD3B0F"/>
    <w:rsid w:val="00BD5AE2"/>
    <w:rsid w:val="00BD760D"/>
    <w:rsid w:val="00BD7E98"/>
    <w:rsid w:val="00BE0BFD"/>
    <w:rsid w:val="00BE29F9"/>
    <w:rsid w:val="00BF2344"/>
    <w:rsid w:val="00BF24BB"/>
    <w:rsid w:val="00BF47E1"/>
    <w:rsid w:val="00BF48C1"/>
    <w:rsid w:val="00C05ACC"/>
    <w:rsid w:val="00C061B2"/>
    <w:rsid w:val="00C129A0"/>
    <w:rsid w:val="00C14707"/>
    <w:rsid w:val="00C210BE"/>
    <w:rsid w:val="00C22684"/>
    <w:rsid w:val="00C232E6"/>
    <w:rsid w:val="00C30455"/>
    <w:rsid w:val="00C34564"/>
    <w:rsid w:val="00C368B8"/>
    <w:rsid w:val="00C37534"/>
    <w:rsid w:val="00C42560"/>
    <w:rsid w:val="00C4374F"/>
    <w:rsid w:val="00C46234"/>
    <w:rsid w:val="00C51C15"/>
    <w:rsid w:val="00C53BA3"/>
    <w:rsid w:val="00C55613"/>
    <w:rsid w:val="00C6443F"/>
    <w:rsid w:val="00C65D27"/>
    <w:rsid w:val="00C67306"/>
    <w:rsid w:val="00C74376"/>
    <w:rsid w:val="00C83069"/>
    <w:rsid w:val="00C84F8F"/>
    <w:rsid w:val="00C8620A"/>
    <w:rsid w:val="00C87FE7"/>
    <w:rsid w:val="00C91A67"/>
    <w:rsid w:val="00C957C0"/>
    <w:rsid w:val="00C95EAB"/>
    <w:rsid w:val="00CA049F"/>
    <w:rsid w:val="00CA0CB1"/>
    <w:rsid w:val="00CA2723"/>
    <w:rsid w:val="00CA3690"/>
    <w:rsid w:val="00CA6A97"/>
    <w:rsid w:val="00CB0162"/>
    <w:rsid w:val="00CB3593"/>
    <w:rsid w:val="00CB71FB"/>
    <w:rsid w:val="00CC4213"/>
    <w:rsid w:val="00CC5B0F"/>
    <w:rsid w:val="00CC73A4"/>
    <w:rsid w:val="00CD65E2"/>
    <w:rsid w:val="00CE2D10"/>
    <w:rsid w:val="00CE67BD"/>
    <w:rsid w:val="00CF0A8E"/>
    <w:rsid w:val="00CF15B8"/>
    <w:rsid w:val="00CF21DA"/>
    <w:rsid w:val="00CF3DFF"/>
    <w:rsid w:val="00D00514"/>
    <w:rsid w:val="00D01C57"/>
    <w:rsid w:val="00D0458C"/>
    <w:rsid w:val="00D065B4"/>
    <w:rsid w:val="00D075B6"/>
    <w:rsid w:val="00D16275"/>
    <w:rsid w:val="00D203AD"/>
    <w:rsid w:val="00D206C4"/>
    <w:rsid w:val="00D26DCD"/>
    <w:rsid w:val="00D30077"/>
    <w:rsid w:val="00D31BA6"/>
    <w:rsid w:val="00D3362E"/>
    <w:rsid w:val="00D37D75"/>
    <w:rsid w:val="00D42D54"/>
    <w:rsid w:val="00D4327F"/>
    <w:rsid w:val="00D4634D"/>
    <w:rsid w:val="00D46617"/>
    <w:rsid w:val="00D46A3C"/>
    <w:rsid w:val="00D51D4C"/>
    <w:rsid w:val="00D521C7"/>
    <w:rsid w:val="00D5335B"/>
    <w:rsid w:val="00D55D1B"/>
    <w:rsid w:val="00D56FA7"/>
    <w:rsid w:val="00D60CF8"/>
    <w:rsid w:val="00D742FE"/>
    <w:rsid w:val="00D8023A"/>
    <w:rsid w:val="00D806A4"/>
    <w:rsid w:val="00D81C68"/>
    <w:rsid w:val="00D84D58"/>
    <w:rsid w:val="00D916CD"/>
    <w:rsid w:val="00D91BC8"/>
    <w:rsid w:val="00D92F2D"/>
    <w:rsid w:val="00D93922"/>
    <w:rsid w:val="00D93F91"/>
    <w:rsid w:val="00D97899"/>
    <w:rsid w:val="00D97AAC"/>
    <w:rsid w:val="00D97D8F"/>
    <w:rsid w:val="00DA24DC"/>
    <w:rsid w:val="00DB7980"/>
    <w:rsid w:val="00DC1D25"/>
    <w:rsid w:val="00DC2C5E"/>
    <w:rsid w:val="00DC3216"/>
    <w:rsid w:val="00DC3A0C"/>
    <w:rsid w:val="00DC5B6F"/>
    <w:rsid w:val="00DC66AF"/>
    <w:rsid w:val="00DC6E88"/>
    <w:rsid w:val="00DD6032"/>
    <w:rsid w:val="00DD634D"/>
    <w:rsid w:val="00DE322C"/>
    <w:rsid w:val="00DF1E89"/>
    <w:rsid w:val="00DF3612"/>
    <w:rsid w:val="00E00A25"/>
    <w:rsid w:val="00E00D16"/>
    <w:rsid w:val="00E01BF0"/>
    <w:rsid w:val="00E01C4D"/>
    <w:rsid w:val="00E01CA6"/>
    <w:rsid w:val="00E03D9A"/>
    <w:rsid w:val="00E03E92"/>
    <w:rsid w:val="00E12289"/>
    <w:rsid w:val="00E23A5C"/>
    <w:rsid w:val="00E25A63"/>
    <w:rsid w:val="00E27310"/>
    <w:rsid w:val="00E27E75"/>
    <w:rsid w:val="00E30221"/>
    <w:rsid w:val="00E31D5B"/>
    <w:rsid w:val="00E335BD"/>
    <w:rsid w:val="00E35D0C"/>
    <w:rsid w:val="00E36078"/>
    <w:rsid w:val="00E36A59"/>
    <w:rsid w:val="00E37D2E"/>
    <w:rsid w:val="00E40493"/>
    <w:rsid w:val="00E42D6C"/>
    <w:rsid w:val="00E444A9"/>
    <w:rsid w:val="00E47001"/>
    <w:rsid w:val="00E4732A"/>
    <w:rsid w:val="00E47DBB"/>
    <w:rsid w:val="00E50154"/>
    <w:rsid w:val="00E536C9"/>
    <w:rsid w:val="00E55840"/>
    <w:rsid w:val="00E5650E"/>
    <w:rsid w:val="00E716CB"/>
    <w:rsid w:val="00E72033"/>
    <w:rsid w:val="00E86026"/>
    <w:rsid w:val="00E8660F"/>
    <w:rsid w:val="00E86B44"/>
    <w:rsid w:val="00E935E3"/>
    <w:rsid w:val="00E964CE"/>
    <w:rsid w:val="00E96BED"/>
    <w:rsid w:val="00E97FF8"/>
    <w:rsid w:val="00EA0093"/>
    <w:rsid w:val="00EA191F"/>
    <w:rsid w:val="00EA1F6B"/>
    <w:rsid w:val="00EA5A14"/>
    <w:rsid w:val="00EA7A7F"/>
    <w:rsid w:val="00EA7DE5"/>
    <w:rsid w:val="00EB07AA"/>
    <w:rsid w:val="00EB14AA"/>
    <w:rsid w:val="00EB49D9"/>
    <w:rsid w:val="00EB5ED8"/>
    <w:rsid w:val="00EB73B7"/>
    <w:rsid w:val="00EB7EA6"/>
    <w:rsid w:val="00EC262F"/>
    <w:rsid w:val="00ED0AA0"/>
    <w:rsid w:val="00ED0F2F"/>
    <w:rsid w:val="00ED3309"/>
    <w:rsid w:val="00ED515E"/>
    <w:rsid w:val="00ED74E4"/>
    <w:rsid w:val="00ED7750"/>
    <w:rsid w:val="00ED7A25"/>
    <w:rsid w:val="00ED7C57"/>
    <w:rsid w:val="00EE0DC6"/>
    <w:rsid w:val="00EE2C19"/>
    <w:rsid w:val="00F02E92"/>
    <w:rsid w:val="00F04F6C"/>
    <w:rsid w:val="00F05123"/>
    <w:rsid w:val="00F06031"/>
    <w:rsid w:val="00F06B7B"/>
    <w:rsid w:val="00F07DDD"/>
    <w:rsid w:val="00F11B20"/>
    <w:rsid w:val="00F12852"/>
    <w:rsid w:val="00F14D8D"/>
    <w:rsid w:val="00F16AB8"/>
    <w:rsid w:val="00F24E6F"/>
    <w:rsid w:val="00F25557"/>
    <w:rsid w:val="00F25AD2"/>
    <w:rsid w:val="00F26854"/>
    <w:rsid w:val="00F311C1"/>
    <w:rsid w:val="00F34772"/>
    <w:rsid w:val="00F415F8"/>
    <w:rsid w:val="00F507E6"/>
    <w:rsid w:val="00F509EF"/>
    <w:rsid w:val="00F557FC"/>
    <w:rsid w:val="00F66990"/>
    <w:rsid w:val="00F71D5F"/>
    <w:rsid w:val="00F73FDA"/>
    <w:rsid w:val="00F76A16"/>
    <w:rsid w:val="00F76B0A"/>
    <w:rsid w:val="00F77B13"/>
    <w:rsid w:val="00F821F9"/>
    <w:rsid w:val="00F82CDF"/>
    <w:rsid w:val="00F84A14"/>
    <w:rsid w:val="00F8748E"/>
    <w:rsid w:val="00F87D34"/>
    <w:rsid w:val="00F93E75"/>
    <w:rsid w:val="00FA3D3D"/>
    <w:rsid w:val="00FB111E"/>
    <w:rsid w:val="00FB2701"/>
    <w:rsid w:val="00FB3964"/>
    <w:rsid w:val="00FB6DFD"/>
    <w:rsid w:val="00FB7D9A"/>
    <w:rsid w:val="00FC24FC"/>
    <w:rsid w:val="00FC33AE"/>
    <w:rsid w:val="00FC6F86"/>
    <w:rsid w:val="00FC7394"/>
    <w:rsid w:val="00FD1434"/>
    <w:rsid w:val="00FD3F7D"/>
    <w:rsid w:val="00FD4FDB"/>
    <w:rsid w:val="00FD52E1"/>
    <w:rsid w:val="00FD5707"/>
    <w:rsid w:val="00FE1F76"/>
    <w:rsid w:val="00FE4E46"/>
    <w:rsid w:val="00FE5685"/>
    <w:rsid w:val="00FF2B94"/>
    <w:rsid w:val="00FF3AC3"/>
    <w:rsid w:val="00FF4037"/>
    <w:rsid w:val="00FF71C2"/>
    <w:rsid w:val="00FF758F"/>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4DFA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E568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7A79"/>
    <w:rPr>
      <w:color w:val="0000FF"/>
      <w:u w:val="single"/>
    </w:rPr>
  </w:style>
  <w:style w:type="paragraph" w:styleId="BalloonText">
    <w:name w:val="Balloon Text"/>
    <w:basedOn w:val="Normal"/>
    <w:semiHidden/>
    <w:rsid w:val="00C210BE"/>
    <w:rPr>
      <w:rFonts w:ascii="Tahoma" w:hAnsi="Tahoma" w:cs="Tahoma"/>
      <w:sz w:val="16"/>
      <w:szCs w:val="16"/>
    </w:rPr>
  </w:style>
  <w:style w:type="paragraph" w:customStyle="1" w:styleId="times">
    <w:name w:val="times"/>
    <w:basedOn w:val="Normal"/>
    <w:rsid w:val="0032658A"/>
    <w:pPr>
      <w:spacing w:before="100" w:beforeAutospacing="1" w:after="100" w:afterAutospacing="1"/>
    </w:pPr>
  </w:style>
  <w:style w:type="character" w:customStyle="1" w:styleId="Heading1Char">
    <w:name w:val="Heading 1 Char"/>
    <w:link w:val="Heading1"/>
    <w:rsid w:val="00FE5685"/>
    <w:rPr>
      <w:rFonts w:ascii="Cambria" w:eastAsia="Times New Roman" w:hAnsi="Cambria" w:cs="Times New Roman"/>
      <w:b/>
      <w:bCs/>
      <w:kern w:val="32"/>
      <w:sz w:val="32"/>
      <w:szCs w:val="32"/>
    </w:rPr>
  </w:style>
  <w:style w:type="paragraph" w:styleId="NoSpacing">
    <w:name w:val="No Spacing"/>
    <w:uiPriority w:val="1"/>
    <w:qFormat/>
    <w:rsid w:val="00FE5685"/>
    <w:rPr>
      <w:sz w:val="24"/>
      <w:szCs w:val="24"/>
    </w:rPr>
  </w:style>
  <w:style w:type="paragraph" w:styleId="ListParagraph">
    <w:name w:val="List Paragraph"/>
    <w:basedOn w:val="Normal"/>
    <w:uiPriority w:val="34"/>
    <w:qFormat/>
    <w:rsid w:val="00BD2418"/>
    <w:pPr>
      <w:ind w:left="720"/>
    </w:pPr>
  </w:style>
  <w:style w:type="character" w:styleId="CommentReference">
    <w:name w:val="annotation reference"/>
    <w:rsid w:val="008761A3"/>
    <w:rPr>
      <w:sz w:val="16"/>
      <w:szCs w:val="16"/>
    </w:rPr>
  </w:style>
  <w:style w:type="paragraph" w:styleId="CommentText">
    <w:name w:val="annotation text"/>
    <w:basedOn w:val="Normal"/>
    <w:link w:val="CommentTextChar"/>
    <w:rsid w:val="008761A3"/>
    <w:rPr>
      <w:sz w:val="20"/>
      <w:szCs w:val="20"/>
    </w:rPr>
  </w:style>
  <w:style w:type="character" w:customStyle="1" w:styleId="CommentTextChar">
    <w:name w:val="Comment Text Char"/>
    <w:basedOn w:val="DefaultParagraphFont"/>
    <w:link w:val="CommentText"/>
    <w:rsid w:val="008761A3"/>
  </w:style>
  <w:style w:type="paragraph" w:styleId="CommentSubject">
    <w:name w:val="annotation subject"/>
    <w:basedOn w:val="CommentText"/>
    <w:next w:val="CommentText"/>
    <w:link w:val="CommentSubjectChar"/>
    <w:rsid w:val="008761A3"/>
    <w:rPr>
      <w:b/>
      <w:bCs/>
    </w:rPr>
  </w:style>
  <w:style w:type="character" w:customStyle="1" w:styleId="CommentSubjectChar">
    <w:name w:val="Comment Subject Char"/>
    <w:link w:val="CommentSubject"/>
    <w:rsid w:val="008761A3"/>
    <w:rPr>
      <w:b/>
      <w:bCs/>
    </w:rPr>
  </w:style>
  <w:style w:type="paragraph" w:styleId="Revision">
    <w:name w:val="Revision"/>
    <w:hidden/>
    <w:uiPriority w:val="99"/>
    <w:semiHidden/>
    <w:rsid w:val="008761A3"/>
    <w:rPr>
      <w:sz w:val="24"/>
      <w:szCs w:val="24"/>
    </w:rPr>
  </w:style>
  <w:style w:type="paragraph" w:styleId="BodyText">
    <w:name w:val="Body Text"/>
    <w:basedOn w:val="Normal"/>
    <w:link w:val="BodyTextChar"/>
    <w:rsid w:val="006B6225"/>
    <w:rPr>
      <w:rFonts w:ascii="Garamond" w:eastAsia="Times" w:hAnsi="Garamond"/>
      <w:sz w:val="22"/>
      <w:szCs w:val="20"/>
    </w:rPr>
  </w:style>
  <w:style w:type="character" w:customStyle="1" w:styleId="BodyTextChar">
    <w:name w:val="Body Text Char"/>
    <w:link w:val="BodyText"/>
    <w:rsid w:val="006B6225"/>
    <w:rPr>
      <w:rFonts w:ascii="Garamond" w:eastAsia="Times" w:hAnsi="Garamond"/>
      <w:sz w:val="22"/>
    </w:rPr>
  </w:style>
  <w:style w:type="paragraph" w:styleId="Header">
    <w:name w:val="header"/>
    <w:basedOn w:val="Normal"/>
    <w:link w:val="HeaderChar"/>
    <w:rsid w:val="00F8748E"/>
    <w:pPr>
      <w:tabs>
        <w:tab w:val="center" w:pos="4680"/>
        <w:tab w:val="right" w:pos="9360"/>
      </w:tabs>
    </w:pPr>
  </w:style>
  <w:style w:type="character" w:customStyle="1" w:styleId="HeaderChar">
    <w:name w:val="Header Char"/>
    <w:link w:val="Header"/>
    <w:rsid w:val="00F8748E"/>
    <w:rPr>
      <w:sz w:val="24"/>
      <w:szCs w:val="24"/>
    </w:rPr>
  </w:style>
  <w:style w:type="paragraph" w:styleId="Footer">
    <w:name w:val="footer"/>
    <w:basedOn w:val="Normal"/>
    <w:link w:val="FooterChar"/>
    <w:rsid w:val="00F8748E"/>
    <w:pPr>
      <w:tabs>
        <w:tab w:val="center" w:pos="4680"/>
        <w:tab w:val="right" w:pos="9360"/>
      </w:tabs>
    </w:pPr>
  </w:style>
  <w:style w:type="character" w:customStyle="1" w:styleId="FooterChar">
    <w:name w:val="Footer Char"/>
    <w:link w:val="Footer"/>
    <w:rsid w:val="00F8748E"/>
    <w:rPr>
      <w:sz w:val="24"/>
      <w:szCs w:val="24"/>
    </w:rPr>
  </w:style>
  <w:style w:type="paragraph" w:styleId="NormalWeb">
    <w:name w:val="Normal (Web)"/>
    <w:basedOn w:val="Normal"/>
    <w:rsid w:val="000035E0"/>
    <w:pPr>
      <w:spacing w:before="100" w:beforeAutospacing="1" w:after="100" w:afterAutospacing="1"/>
    </w:pPr>
  </w:style>
  <w:style w:type="character" w:styleId="HTMLCite">
    <w:name w:val="HTML Cite"/>
    <w:uiPriority w:val="99"/>
    <w:unhideWhenUsed/>
    <w:rsid w:val="000035E0"/>
    <w:rPr>
      <w:i/>
      <w:iCs/>
    </w:rPr>
  </w:style>
  <w:style w:type="character" w:customStyle="1" w:styleId="baddress">
    <w:name w:val="b_address"/>
    <w:rsid w:val="0068588C"/>
  </w:style>
  <w:style w:type="character" w:styleId="UnresolvedMention">
    <w:name w:val="Unresolved Mention"/>
    <w:basedOn w:val="DefaultParagraphFont"/>
    <w:uiPriority w:val="99"/>
    <w:semiHidden/>
    <w:unhideWhenUsed/>
    <w:rsid w:val="00D91BC8"/>
    <w:rPr>
      <w:color w:val="808080"/>
      <w:shd w:val="clear" w:color="auto" w:fill="E6E6E6"/>
    </w:rPr>
  </w:style>
  <w:style w:type="paragraph" w:customStyle="1" w:styleId="DocID">
    <w:name w:val="DocID"/>
    <w:basedOn w:val="Normal"/>
    <w:rsid w:val="001D7322"/>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9573">
      <w:bodyDiv w:val="1"/>
      <w:marLeft w:val="0"/>
      <w:marRight w:val="0"/>
      <w:marTop w:val="0"/>
      <w:marBottom w:val="0"/>
      <w:divBdr>
        <w:top w:val="none" w:sz="0" w:space="0" w:color="auto"/>
        <w:left w:val="none" w:sz="0" w:space="0" w:color="auto"/>
        <w:bottom w:val="none" w:sz="0" w:space="0" w:color="auto"/>
        <w:right w:val="none" w:sz="0" w:space="0" w:color="auto"/>
      </w:divBdr>
    </w:div>
    <w:div w:id="526411923">
      <w:bodyDiv w:val="1"/>
      <w:marLeft w:val="0"/>
      <w:marRight w:val="0"/>
      <w:marTop w:val="0"/>
      <w:marBottom w:val="0"/>
      <w:divBdr>
        <w:top w:val="none" w:sz="0" w:space="0" w:color="auto"/>
        <w:left w:val="none" w:sz="0" w:space="0" w:color="auto"/>
        <w:bottom w:val="none" w:sz="0" w:space="0" w:color="auto"/>
        <w:right w:val="none" w:sz="0" w:space="0" w:color="auto"/>
      </w:divBdr>
    </w:div>
    <w:div w:id="817913914">
      <w:bodyDiv w:val="1"/>
      <w:marLeft w:val="0"/>
      <w:marRight w:val="0"/>
      <w:marTop w:val="0"/>
      <w:marBottom w:val="0"/>
      <w:divBdr>
        <w:top w:val="none" w:sz="0" w:space="0" w:color="auto"/>
        <w:left w:val="none" w:sz="0" w:space="0" w:color="auto"/>
        <w:bottom w:val="none" w:sz="0" w:space="0" w:color="auto"/>
        <w:right w:val="none" w:sz="0" w:space="0" w:color="auto"/>
      </w:divBdr>
    </w:div>
    <w:div w:id="836458742">
      <w:bodyDiv w:val="1"/>
      <w:marLeft w:val="0"/>
      <w:marRight w:val="0"/>
      <w:marTop w:val="0"/>
      <w:marBottom w:val="0"/>
      <w:divBdr>
        <w:top w:val="none" w:sz="0" w:space="0" w:color="auto"/>
        <w:left w:val="none" w:sz="0" w:space="0" w:color="auto"/>
        <w:bottom w:val="none" w:sz="0" w:space="0" w:color="auto"/>
        <w:right w:val="none" w:sz="0" w:space="0" w:color="auto"/>
      </w:divBdr>
    </w:div>
    <w:div w:id="858005054">
      <w:bodyDiv w:val="1"/>
      <w:marLeft w:val="0"/>
      <w:marRight w:val="0"/>
      <w:marTop w:val="0"/>
      <w:marBottom w:val="0"/>
      <w:divBdr>
        <w:top w:val="none" w:sz="0" w:space="0" w:color="auto"/>
        <w:left w:val="none" w:sz="0" w:space="0" w:color="auto"/>
        <w:bottom w:val="none" w:sz="0" w:space="0" w:color="auto"/>
        <w:right w:val="none" w:sz="0" w:space="0" w:color="auto"/>
      </w:divBdr>
      <w:divsChild>
        <w:div w:id="1952471698">
          <w:marLeft w:val="0"/>
          <w:marRight w:val="0"/>
          <w:marTop w:val="0"/>
          <w:marBottom w:val="0"/>
          <w:divBdr>
            <w:top w:val="none" w:sz="0" w:space="0" w:color="auto"/>
            <w:left w:val="none" w:sz="0" w:space="0" w:color="auto"/>
            <w:bottom w:val="none" w:sz="0" w:space="0" w:color="auto"/>
            <w:right w:val="none" w:sz="0" w:space="0" w:color="auto"/>
          </w:divBdr>
        </w:div>
      </w:divsChild>
    </w:div>
    <w:div w:id="895091040">
      <w:bodyDiv w:val="1"/>
      <w:marLeft w:val="0"/>
      <w:marRight w:val="0"/>
      <w:marTop w:val="0"/>
      <w:marBottom w:val="0"/>
      <w:divBdr>
        <w:top w:val="none" w:sz="0" w:space="0" w:color="auto"/>
        <w:left w:val="none" w:sz="0" w:space="0" w:color="auto"/>
        <w:bottom w:val="none" w:sz="0" w:space="0" w:color="auto"/>
        <w:right w:val="none" w:sz="0" w:space="0" w:color="auto"/>
      </w:divBdr>
    </w:div>
    <w:div w:id="1154102100">
      <w:bodyDiv w:val="1"/>
      <w:marLeft w:val="0"/>
      <w:marRight w:val="0"/>
      <w:marTop w:val="0"/>
      <w:marBottom w:val="0"/>
      <w:divBdr>
        <w:top w:val="none" w:sz="0" w:space="0" w:color="auto"/>
        <w:left w:val="none" w:sz="0" w:space="0" w:color="auto"/>
        <w:bottom w:val="none" w:sz="0" w:space="0" w:color="auto"/>
        <w:right w:val="none" w:sz="0" w:space="0" w:color="auto"/>
      </w:divBdr>
    </w:div>
    <w:div w:id="1545094727">
      <w:bodyDiv w:val="1"/>
      <w:marLeft w:val="0"/>
      <w:marRight w:val="0"/>
      <w:marTop w:val="0"/>
      <w:marBottom w:val="0"/>
      <w:divBdr>
        <w:top w:val="none" w:sz="0" w:space="0" w:color="auto"/>
        <w:left w:val="none" w:sz="0" w:space="0" w:color="auto"/>
        <w:bottom w:val="none" w:sz="0" w:space="0" w:color="auto"/>
        <w:right w:val="none" w:sz="0" w:space="0" w:color="auto"/>
      </w:divBdr>
    </w:div>
    <w:div w:id="183961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www.marylandattorneygeneral.gov" TargetMode="External"/><Relationship Id="rId3" Type="http://schemas.openxmlformats.org/officeDocument/2006/relationships/customXml" Target="../customXml/item3.xml"/><Relationship Id="rId21" Type="http://schemas.openxmlformats.org/officeDocument/2006/relationships/hyperlink" Target="http://www.annualcreditreport.co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ag.ky.gov"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bfs.cyberscout.com/activate" TargetMode="External"/><Relationship Id="rId29" Type="http://schemas.openxmlformats.org/officeDocument/2006/relationships/hyperlink" Target="http://www.doj.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transunion.com"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experian.com/" TargetMode="External"/><Relationship Id="rId28" Type="http://schemas.openxmlformats.org/officeDocument/2006/relationships/hyperlink" Target="http://www.ncdoj.gov" TargetMode="External"/><Relationship Id="rId10" Type="http://schemas.openxmlformats.org/officeDocument/2006/relationships/endnotes" Target="endnotes.xml"/><Relationship Id="rId19" Type="http://schemas.openxmlformats.org/officeDocument/2006/relationships/hyperlink" Target="https://bfs.cyberscout.com/activat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quifax.com" TargetMode="External"/><Relationship Id="rId27" Type="http://schemas.openxmlformats.org/officeDocument/2006/relationships/hyperlink" Target="https://ag.ny.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56E2CB91395429C6BD91B9DF78F0D" ma:contentTypeVersion="29" ma:contentTypeDescription="Create a new document." ma:contentTypeScope="" ma:versionID="15bd5cdd1d8266e804a49f9dd67e4045">
  <xsd:schema xmlns:xsd="http://www.w3.org/2001/XMLSchema" xmlns:xs="http://www.w3.org/2001/XMLSchema" xmlns:p="http://schemas.microsoft.com/office/2006/metadata/properties" xmlns:ns2="9545b5cf-9f0b-4c33-86ae-8decfa4f33ef" xmlns:ns3="f625095c-de0c-4a9c-98e7-53d2d965317d" xmlns:ns4="da1413ef-bbba-4c94-9a29-093de104dfd7" xmlns:ns5="31483cff-772f-41aa-98e3-0aab68c2c98f" targetNamespace="http://schemas.microsoft.com/office/2006/metadata/properties" ma:root="true" ma:fieldsID="aadb49bec8093a86ccb5ec63a9288740" ns2:_="" ns3:_="" ns4:_="" ns5:_="">
    <xsd:import namespace="9545b5cf-9f0b-4c33-86ae-8decfa4f33ef"/>
    <xsd:import namespace="f625095c-de0c-4a9c-98e7-53d2d965317d"/>
    <xsd:import namespace="da1413ef-bbba-4c94-9a29-093de104dfd7"/>
    <xsd:import namespace="31483cff-772f-41aa-98e3-0aab68c2c98f"/>
    <xsd:element name="properties">
      <xsd:complexType>
        <xsd:sequence>
          <xsd:element name="documentManagement">
            <xsd:complexType>
              <xsd:all>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5:lcf76f155ced4ddcb4097134ff3c332f" minOccurs="0"/>
                <xsd:element ref="ns2:TaxCatchAll" minOccurs="0"/>
                <xsd:element ref="ns3:MediaServiceSearchProperties" minOccurs="0"/>
                <xsd:element ref="ns2:_dlc_DocId"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5b5cf-9f0b-4c33-86ae-8decfa4f33ef"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32b1f5-713d-4512-9222-674828478435}" ma:internalName="TaxCatchAll" ma:readOnly="false" ma:showField="CatchAllData" ma:web="9545b5cf-9f0b-4c33-86ae-8decfa4f33ef">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5095c-de0c-4a9c-98e7-53d2d96531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413ef-bbba-4c94-9a29-093de104dfd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483cff-772f-41aa-98e3-0aab68c2c98f"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df905f-c2d0-4747-837a-6a21d8275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483cff-772f-41aa-98e3-0aab68c2c98f">
      <Terms xmlns="http://schemas.microsoft.com/office/infopath/2007/PartnerControls"/>
    </lcf76f155ced4ddcb4097134ff3c332f>
    <TaxCatchAll xmlns="9545b5cf-9f0b-4c33-86ae-8decfa4f33ef" xsi:nil="true"/>
    <_dlc_DocId xmlns="9545b5cf-9f0b-4c33-86ae-8decfa4f33ef">U4CA2RA3S4J6-1817122002-703812</_dlc_DocId>
    <_dlc_DocIdUrl xmlns="9545b5cf-9f0b-4c33-86ae-8decfa4f33ef">
      <Url>https://transunion.sharepoint.com/sites/SQ_CSBreachResponse/_layouts/15/DocIdRedir.aspx?ID=U4CA2RA3S4J6-1817122002-703812</Url>
      <Description>U4CA2RA3S4J6-1817122002-703812</Description>
    </_dlc_DocIdUrl>
  </documentManagement>
</p:properties>
</file>

<file path=customXml/itemProps1.xml><?xml version="1.0" encoding="utf-8"?>
<ds:datastoreItem xmlns:ds="http://schemas.openxmlformats.org/officeDocument/2006/customXml" ds:itemID="{A819C5CE-7B48-4253-ACCC-EE02C5EEA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5b5cf-9f0b-4c33-86ae-8decfa4f33ef"/>
    <ds:schemaRef ds:uri="f625095c-de0c-4a9c-98e7-53d2d965317d"/>
    <ds:schemaRef ds:uri="da1413ef-bbba-4c94-9a29-093de104dfd7"/>
    <ds:schemaRef ds:uri="31483cff-772f-41aa-98e3-0aab68c2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F0347-EA11-4172-835B-FBA86794C016}">
  <ds:schemaRefs>
    <ds:schemaRef ds:uri="http://schemas.microsoft.com/sharepoint/events"/>
  </ds:schemaRefs>
</ds:datastoreItem>
</file>

<file path=customXml/itemProps3.xml><?xml version="1.0" encoding="utf-8"?>
<ds:datastoreItem xmlns:ds="http://schemas.openxmlformats.org/officeDocument/2006/customXml" ds:itemID="{1ECCE0ED-771F-45D7-BF3A-B9D8DEC008D4}">
  <ds:schemaRefs>
    <ds:schemaRef ds:uri="http://schemas.microsoft.com/sharepoint/v3/contenttype/forms"/>
  </ds:schemaRefs>
</ds:datastoreItem>
</file>

<file path=customXml/itemProps4.xml><?xml version="1.0" encoding="utf-8"?>
<ds:datastoreItem xmlns:ds="http://schemas.openxmlformats.org/officeDocument/2006/customXml" ds:itemID="{03261282-6AB0-41DD-ABDC-F3E18A13C634}">
  <ds:schemaRefs>
    <ds:schemaRef ds:uri="http://schemas.microsoft.com/office/2006/metadata/properties"/>
    <ds:schemaRef ds:uri="http://schemas.microsoft.com/office/infopath/2007/PartnerControls"/>
    <ds:schemaRef ds:uri="31483cff-772f-41aa-98e3-0aab68c2c98f"/>
    <ds:schemaRef ds:uri="9545b5cf-9f0b-4c33-86ae-8decfa4f33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Links>
    <vt:vector size="78" baseType="variant">
      <vt:variant>
        <vt:i4>3276878</vt:i4>
      </vt:variant>
      <vt:variant>
        <vt:i4>36</vt:i4>
      </vt:variant>
      <vt:variant>
        <vt:i4>0</vt:i4>
      </vt:variant>
      <vt:variant>
        <vt:i4>5</vt:i4>
      </vt:variant>
      <vt:variant>
        <vt:lpwstr>http://www.consumer.gov/idtheft</vt:lpwstr>
      </vt:variant>
      <vt:variant>
        <vt:lpwstr/>
      </vt:variant>
      <vt:variant>
        <vt:i4>3604520</vt:i4>
      </vt:variant>
      <vt:variant>
        <vt:i4>33</vt:i4>
      </vt:variant>
      <vt:variant>
        <vt:i4>0</vt:i4>
      </vt:variant>
      <vt:variant>
        <vt:i4>5</vt:i4>
      </vt:variant>
      <vt:variant>
        <vt:lpwstr>http://www.ri.gov/</vt:lpwstr>
      </vt:variant>
      <vt:variant>
        <vt:lpwstr/>
      </vt:variant>
      <vt:variant>
        <vt:i4>4522034</vt:i4>
      </vt:variant>
      <vt:variant>
        <vt:i4>30</vt:i4>
      </vt:variant>
      <vt:variant>
        <vt:i4>0</vt:i4>
      </vt:variant>
      <vt:variant>
        <vt:i4>5</vt:i4>
      </vt:variant>
      <vt:variant>
        <vt:lpwstr>http://www.ncdoj.com/</vt:lpwstr>
      </vt:variant>
      <vt:variant>
        <vt:lpwstr/>
      </vt:variant>
      <vt:variant>
        <vt:i4>7929868</vt:i4>
      </vt:variant>
      <vt:variant>
        <vt:i4>27</vt:i4>
      </vt:variant>
      <vt:variant>
        <vt:i4>0</vt:i4>
      </vt:variant>
      <vt:variant>
        <vt:i4>5</vt:i4>
      </vt:variant>
      <vt:variant>
        <vt:lpwstr>http://www.oag.state.md.us/Consumer</vt:lpwstr>
      </vt:variant>
      <vt:variant>
        <vt:lpwstr/>
      </vt:variant>
      <vt:variant>
        <vt:i4>786482</vt:i4>
      </vt:variant>
      <vt:variant>
        <vt:i4>24</vt:i4>
      </vt:variant>
      <vt:variant>
        <vt:i4>0</vt:i4>
      </vt:variant>
      <vt:variant>
        <vt:i4>5</vt:i4>
      </vt:variant>
      <vt:variant>
        <vt:lpwstr>http://www.ag.ky.gov/</vt:lpwstr>
      </vt:variant>
      <vt:variant>
        <vt:lpwstr/>
      </vt:variant>
      <vt:variant>
        <vt:i4>2556009</vt:i4>
      </vt:variant>
      <vt:variant>
        <vt:i4>21</vt:i4>
      </vt:variant>
      <vt:variant>
        <vt:i4>0</vt:i4>
      </vt:variant>
      <vt:variant>
        <vt:i4>5</vt:i4>
      </vt:variant>
      <vt:variant>
        <vt:lpwstr>http://www.privacy.ca.gov/</vt:lpwstr>
      </vt:variant>
      <vt:variant>
        <vt:lpwstr/>
      </vt:variant>
      <vt:variant>
        <vt:i4>2228272</vt:i4>
      </vt:variant>
      <vt:variant>
        <vt:i4>18</vt:i4>
      </vt:variant>
      <vt:variant>
        <vt:i4>0</vt:i4>
      </vt:variant>
      <vt:variant>
        <vt:i4>5</vt:i4>
      </vt:variant>
      <vt:variant>
        <vt:lpwstr>http://www.transunion.com/</vt:lpwstr>
      </vt:variant>
      <vt:variant>
        <vt:lpwstr/>
      </vt:variant>
      <vt:variant>
        <vt:i4>4390980</vt:i4>
      </vt:variant>
      <vt:variant>
        <vt:i4>15</vt:i4>
      </vt:variant>
      <vt:variant>
        <vt:i4>0</vt:i4>
      </vt:variant>
      <vt:variant>
        <vt:i4>5</vt:i4>
      </vt:variant>
      <vt:variant>
        <vt:lpwstr>http://www.experian.com/</vt:lpwstr>
      </vt:variant>
      <vt:variant>
        <vt:lpwstr/>
      </vt:variant>
      <vt:variant>
        <vt:i4>2424841</vt:i4>
      </vt:variant>
      <vt:variant>
        <vt:i4>12</vt:i4>
      </vt:variant>
      <vt:variant>
        <vt:i4>0</vt:i4>
      </vt:variant>
      <vt:variant>
        <vt:i4>5</vt:i4>
      </vt:variant>
      <vt:variant>
        <vt:lpwstr>https://www.alerts.equifax.com/</vt:lpwstr>
      </vt:variant>
      <vt:variant>
        <vt:lpwstr/>
      </vt:variant>
      <vt:variant>
        <vt:i4>3407925</vt:i4>
      </vt:variant>
      <vt:variant>
        <vt:i4>9</vt:i4>
      </vt:variant>
      <vt:variant>
        <vt:i4>0</vt:i4>
      </vt:variant>
      <vt:variant>
        <vt:i4>5</vt:i4>
      </vt:variant>
      <vt:variant>
        <vt:lpwstr>http://www.annualcreditreport.com/</vt:lpwstr>
      </vt:variant>
      <vt:variant>
        <vt:lpwstr/>
      </vt:variant>
      <vt:variant>
        <vt:i4>4784199</vt:i4>
      </vt:variant>
      <vt:variant>
        <vt:i4>6</vt:i4>
      </vt:variant>
      <vt:variant>
        <vt:i4>0</vt:i4>
      </vt:variant>
      <vt:variant>
        <vt:i4>5</vt:i4>
      </vt:variant>
      <vt:variant>
        <vt:lpwstr>http://www.idexpertscorp.com/protect</vt:lpwstr>
      </vt:variant>
      <vt:variant>
        <vt:lpwstr/>
      </vt:variant>
      <vt:variant>
        <vt:i4>4784199</vt:i4>
      </vt:variant>
      <vt:variant>
        <vt:i4>3</vt:i4>
      </vt:variant>
      <vt:variant>
        <vt:i4>0</vt:i4>
      </vt:variant>
      <vt:variant>
        <vt:i4>5</vt:i4>
      </vt:variant>
      <vt:variant>
        <vt:lpwstr>http://www.idexpertscorp.com/protect</vt:lpwstr>
      </vt:variant>
      <vt:variant>
        <vt:lpwstr/>
      </vt:variant>
      <vt:variant>
        <vt:i4>4784199</vt:i4>
      </vt:variant>
      <vt:variant>
        <vt:i4>0</vt:i4>
      </vt:variant>
      <vt:variant>
        <vt:i4>0</vt:i4>
      </vt:variant>
      <vt:variant>
        <vt:i4>5</vt:i4>
      </vt:variant>
      <vt:variant>
        <vt:lpwstr>http://www.idexpertscorp.com/protect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Mullin</dc:creator>
  <cp:lastModifiedBy>Serena Barish</cp:lastModifiedBy>
  <cp:revision>2</cp:revision>
  <cp:lastPrinted>1900-01-01T06:00:00Z</cp:lastPrinted>
  <dcterms:created xsi:type="dcterms:W3CDTF">2025-09-03T13:48:00Z</dcterms:created>
  <dcterms:modified xsi:type="dcterms:W3CDTF">2025-09-03T13:48:00Z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0x01010098B56E2CB91395429C6BD91B9DF78F0D</vt:lpwstr>
  </property>
  <property fmtid="{D5CDD505-2E9C-101B-9397-08002B2CF9AE}" pid="3" name="_dlc_DocIdItemGuid">
    <vt:lpwstr>270e9e0f-27fd-459a-b28b-01d6f77e13eb</vt:lpwstr>
  </property>
  <property fmtid="{D5CDD505-2E9C-101B-9397-08002B2CF9AE}" pid="4" name="MediaServiceImageTags">
    <vt:lpwstr/>
  </property>
</Properties>
</file>